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1E" w:rsidRPr="0025611E" w:rsidRDefault="0025611E" w:rsidP="0025611E">
      <w:pPr>
        <w:spacing w:after="0" w:line="240" w:lineRule="auto"/>
        <w:jc w:val="right"/>
        <w:rPr>
          <w:rFonts w:ascii="Times New Roman" w:hAnsi="Times New Roman"/>
          <w:sz w:val="24"/>
          <w:szCs w:val="24"/>
          <w:lang w:eastAsia="ar-SA"/>
        </w:rPr>
      </w:pPr>
      <w:r w:rsidRPr="0025611E">
        <w:rPr>
          <w:rFonts w:ascii="Times New Roman" w:hAnsi="Times New Roman"/>
          <w:sz w:val="24"/>
          <w:szCs w:val="24"/>
          <w:lang w:eastAsia="ar-SA"/>
        </w:rPr>
        <w:t xml:space="preserve">Приложение </w:t>
      </w:r>
      <w:r w:rsidRPr="0025611E">
        <w:rPr>
          <w:rFonts w:ascii="Times New Roman" w:hAnsi="Times New Roman"/>
          <w:sz w:val="24"/>
          <w:szCs w:val="24"/>
          <w:lang w:val="en-US" w:eastAsia="ar-SA"/>
        </w:rPr>
        <w:t>II</w:t>
      </w:r>
      <w:r w:rsidRPr="0025611E">
        <w:rPr>
          <w:rFonts w:ascii="Times New Roman" w:hAnsi="Times New Roman"/>
          <w:sz w:val="24"/>
          <w:szCs w:val="24"/>
          <w:lang w:eastAsia="ar-SA"/>
        </w:rPr>
        <w:t>.1</w:t>
      </w:r>
      <w:r>
        <w:rPr>
          <w:rFonts w:ascii="Times New Roman" w:hAnsi="Times New Roman"/>
          <w:sz w:val="24"/>
          <w:szCs w:val="24"/>
          <w:lang w:eastAsia="ar-SA"/>
        </w:rPr>
        <w:t>1</w:t>
      </w:r>
    </w:p>
    <w:p w:rsidR="0025611E" w:rsidRPr="0025611E" w:rsidRDefault="0025611E" w:rsidP="0025611E">
      <w:pPr>
        <w:spacing w:after="0" w:line="240" w:lineRule="auto"/>
        <w:jc w:val="right"/>
        <w:rPr>
          <w:rFonts w:ascii="Times New Roman" w:hAnsi="Times New Roman"/>
          <w:sz w:val="24"/>
          <w:szCs w:val="24"/>
          <w:lang w:eastAsia="ar-SA"/>
        </w:rPr>
      </w:pPr>
      <w:r w:rsidRPr="0025611E">
        <w:rPr>
          <w:rFonts w:ascii="Times New Roman" w:hAnsi="Times New Roman"/>
          <w:sz w:val="24"/>
          <w:szCs w:val="24"/>
          <w:lang w:eastAsia="ar-SA"/>
        </w:rPr>
        <w:t>к ППССЗ 38.02.04 Коммерция (по отраслям)</w:t>
      </w:r>
    </w:p>
    <w:p w:rsidR="000705E8" w:rsidRPr="0092222F" w:rsidRDefault="000705E8" w:rsidP="0025611E">
      <w:pPr>
        <w:spacing w:after="0" w:line="240" w:lineRule="auto"/>
        <w:jc w:val="center"/>
        <w:rPr>
          <w:rFonts w:ascii="Times New Roman" w:hAnsi="Times New Roman"/>
          <w:b/>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rPr>
      </w:pPr>
    </w:p>
    <w:p w:rsidR="000705E8" w:rsidRPr="00FD73B8"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sz w:val="28"/>
          <w:szCs w:val="28"/>
        </w:rPr>
      </w:pPr>
      <w:r w:rsidRPr="00FD73B8">
        <w:rPr>
          <w:rFonts w:ascii="Times New Roman" w:hAnsi="Times New Roman"/>
          <w:sz w:val="28"/>
          <w:szCs w:val="28"/>
        </w:rPr>
        <w:t>РАБОЧАЯ ПРОГРАММА УЧЕБНОЙ ДИСЦИПЛИНЫ</w:t>
      </w: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sz w:val="28"/>
          <w:szCs w:val="28"/>
        </w:rPr>
      </w:pPr>
    </w:p>
    <w:p w:rsidR="000705E8" w:rsidRPr="00FD73B8" w:rsidRDefault="00B42830"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sz w:val="40"/>
          <w:szCs w:val="40"/>
        </w:rPr>
      </w:pPr>
      <w:r>
        <w:rPr>
          <w:rFonts w:ascii="Times New Roman" w:hAnsi="Times New Roman"/>
          <w:b/>
          <w:sz w:val="40"/>
          <w:szCs w:val="40"/>
        </w:rPr>
        <w:t xml:space="preserve">ОП.05 </w:t>
      </w:r>
      <w:r w:rsidR="000705E8" w:rsidRPr="00FD73B8">
        <w:rPr>
          <w:rFonts w:ascii="Times New Roman" w:hAnsi="Times New Roman"/>
          <w:b/>
          <w:sz w:val="40"/>
          <w:szCs w:val="40"/>
        </w:rPr>
        <w:t xml:space="preserve">Правовое обеспечение </w:t>
      </w:r>
    </w:p>
    <w:p w:rsidR="000705E8" w:rsidRPr="00FD73B8"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sz w:val="40"/>
          <w:szCs w:val="40"/>
        </w:rPr>
      </w:pPr>
      <w:r>
        <w:rPr>
          <w:rFonts w:ascii="Times New Roman" w:hAnsi="Times New Roman"/>
          <w:b/>
          <w:sz w:val="40"/>
          <w:szCs w:val="40"/>
        </w:rPr>
        <w:t>п</w:t>
      </w:r>
      <w:r w:rsidRPr="00FD73B8">
        <w:rPr>
          <w:rFonts w:ascii="Times New Roman" w:hAnsi="Times New Roman"/>
          <w:b/>
          <w:sz w:val="40"/>
          <w:szCs w:val="40"/>
        </w:rPr>
        <w:t>рофессиональной деятельности</w:t>
      </w:r>
    </w:p>
    <w:p w:rsidR="000705E8"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sz w:val="28"/>
          <w:szCs w:val="28"/>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p w:rsidR="000705E8"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p w:rsidR="000705E8"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p w:rsidR="000705E8"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p w:rsidR="000705E8" w:rsidRPr="0092222F" w:rsidRDefault="000705E8"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p w:rsidR="0025611E" w:rsidRDefault="0025611E"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25611E" w:rsidRDefault="0025611E"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25611E" w:rsidRDefault="0025611E"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25611E" w:rsidRDefault="0025611E" w:rsidP="000705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F22249" w:rsidRPr="0092222F" w:rsidRDefault="00F22249" w:rsidP="0025082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60"/>
        <w:jc w:val="center"/>
        <w:rPr>
          <w:bCs/>
          <w:i/>
        </w:rPr>
      </w:pPr>
    </w:p>
    <w:p w:rsidR="00D75026" w:rsidRPr="0092222F" w:rsidRDefault="00D75026" w:rsidP="00250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D75026" w:rsidRPr="0092222F" w:rsidRDefault="00D75026" w:rsidP="00250821">
      <w:pPr>
        <w:widowControl w:val="0"/>
        <w:tabs>
          <w:tab w:val="left" w:pos="0"/>
        </w:tabs>
        <w:suppressAutoHyphens/>
        <w:spacing w:after="0"/>
        <w:ind w:firstLine="1440"/>
        <w:rPr>
          <w:rFonts w:ascii="Times New Roman" w:hAnsi="Times New Roman"/>
          <w:sz w:val="24"/>
          <w:szCs w:val="24"/>
        </w:rPr>
      </w:pPr>
    </w:p>
    <w:p w:rsidR="00E76790" w:rsidRDefault="00E76790" w:rsidP="00F35D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bCs/>
          <w:i/>
        </w:rPr>
      </w:pPr>
    </w:p>
    <w:p w:rsidR="00D75026" w:rsidRPr="0092222F" w:rsidRDefault="00D75026" w:rsidP="00F35D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b/>
        </w:rPr>
      </w:pPr>
      <w:r w:rsidRPr="0092222F">
        <w:rPr>
          <w:b/>
        </w:rPr>
        <w:t>СОДЕРЖАНИЕ</w:t>
      </w:r>
    </w:p>
    <w:p w:rsidR="00D75026" w:rsidRPr="0092222F" w:rsidRDefault="00D75026"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bl>
      <w:tblPr>
        <w:tblW w:w="9889" w:type="dxa"/>
        <w:jc w:val="center"/>
        <w:tblLook w:val="01E0"/>
      </w:tblPr>
      <w:tblGrid>
        <w:gridCol w:w="8897"/>
        <w:gridCol w:w="992"/>
      </w:tblGrid>
      <w:tr w:rsidR="00D75026" w:rsidRPr="006041BB">
        <w:trPr>
          <w:jc w:val="center"/>
        </w:trPr>
        <w:tc>
          <w:tcPr>
            <w:tcW w:w="8897" w:type="dxa"/>
          </w:tcPr>
          <w:p w:rsidR="00D75026" w:rsidRPr="006041BB" w:rsidRDefault="00D75026" w:rsidP="00250821">
            <w:pPr>
              <w:pStyle w:val="1"/>
              <w:spacing w:line="276" w:lineRule="auto"/>
              <w:ind w:firstLine="0"/>
              <w:jc w:val="both"/>
            </w:pPr>
          </w:p>
        </w:tc>
        <w:tc>
          <w:tcPr>
            <w:tcW w:w="992" w:type="dxa"/>
          </w:tcPr>
          <w:p w:rsidR="00D75026" w:rsidRPr="006041BB" w:rsidRDefault="00D75026" w:rsidP="00250821">
            <w:pPr>
              <w:spacing w:after="0"/>
              <w:jc w:val="center"/>
              <w:rPr>
                <w:rFonts w:ascii="Times New Roman" w:hAnsi="Times New Roman"/>
                <w:sz w:val="24"/>
                <w:szCs w:val="24"/>
              </w:rPr>
            </w:pPr>
            <w:r w:rsidRPr="006041BB">
              <w:rPr>
                <w:rFonts w:ascii="Times New Roman" w:hAnsi="Times New Roman"/>
                <w:sz w:val="24"/>
                <w:szCs w:val="24"/>
              </w:rPr>
              <w:t>стр.</w:t>
            </w:r>
          </w:p>
        </w:tc>
      </w:tr>
      <w:tr w:rsidR="00D75026" w:rsidRPr="006041BB">
        <w:trPr>
          <w:jc w:val="center"/>
        </w:trPr>
        <w:tc>
          <w:tcPr>
            <w:tcW w:w="8897" w:type="dxa"/>
          </w:tcPr>
          <w:p w:rsidR="00D75026" w:rsidRPr="006041BB" w:rsidRDefault="00D75026" w:rsidP="00250821">
            <w:pPr>
              <w:pStyle w:val="1"/>
              <w:numPr>
                <w:ilvl w:val="0"/>
                <w:numId w:val="12"/>
              </w:numPr>
              <w:spacing w:line="276" w:lineRule="auto"/>
              <w:ind w:left="301"/>
              <w:jc w:val="both"/>
            </w:pPr>
            <w:r w:rsidRPr="006041BB">
              <w:t xml:space="preserve">ПАСПОРТ </w:t>
            </w:r>
            <w:r w:rsidR="003963D9" w:rsidRPr="006041BB">
              <w:t xml:space="preserve">РАБОЧЕЙ </w:t>
            </w:r>
            <w:r w:rsidRPr="006041BB">
              <w:t>ПРОГРАММЫ УЧЕБНОЙ ДИСЦИПЛИНЫ</w:t>
            </w:r>
          </w:p>
          <w:p w:rsidR="00D75026" w:rsidRPr="006041BB" w:rsidRDefault="00D75026" w:rsidP="00250821">
            <w:pPr>
              <w:spacing w:after="0"/>
              <w:ind w:left="301"/>
              <w:rPr>
                <w:rFonts w:ascii="Times New Roman" w:hAnsi="Times New Roman"/>
                <w:sz w:val="24"/>
                <w:szCs w:val="24"/>
              </w:rPr>
            </w:pPr>
          </w:p>
        </w:tc>
        <w:tc>
          <w:tcPr>
            <w:tcW w:w="992" w:type="dxa"/>
          </w:tcPr>
          <w:p w:rsidR="00D75026" w:rsidRPr="006041BB" w:rsidRDefault="00E76790" w:rsidP="00250821">
            <w:pPr>
              <w:spacing w:after="0"/>
              <w:jc w:val="center"/>
              <w:rPr>
                <w:rFonts w:ascii="Times New Roman" w:hAnsi="Times New Roman"/>
                <w:sz w:val="24"/>
                <w:szCs w:val="24"/>
                <w:highlight w:val="red"/>
              </w:rPr>
            </w:pPr>
            <w:r>
              <w:rPr>
                <w:rFonts w:ascii="Times New Roman" w:hAnsi="Times New Roman"/>
                <w:sz w:val="24"/>
                <w:szCs w:val="24"/>
              </w:rPr>
              <w:t>3</w:t>
            </w:r>
          </w:p>
        </w:tc>
      </w:tr>
      <w:tr w:rsidR="00D75026" w:rsidRPr="006041BB">
        <w:trPr>
          <w:jc w:val="center"/>
        </w:trPr>
        <w:tc>
          <w:tcPr>
            <w:tcW w:w="8897" w:type="dxa"/>
          </w:tcPr>
          <w:p w:rsidR="00D75026" w:rsidRPr="006041BB" w:rsidRDefault="00D75026" w:rsidP="00250821">
            <w:pPr>
              <w:pStyle w:val="1"/>
              <w:numPr>
                <w:ilvl w:val="0"/>
                <w:numId w:val="12"/>
              </w:numPr>
              <w:spacing w:line="276" w:lineRule="auto"/>
              <w:ind w:left="301"/>
              <w:jc w:val="both"/>
            </w:pPr>
            <w:r w:rsidRPr="006041BB">
              <w:t>СТРУКТУРА И СОДЕРЖАНИЕ УЧЕБНОЙ ДИСЦИПЛИНЫ</w:t>
            </w:r>
          </w:p>
          <w:p w:rsidR="00D75026" w:rsidRPr="006041BB" w:rsidRDefault="00D75026" w:rsidP="00250821">
            <w:pPr>
              <w:pStyle w:val="1"/>
              <w:spacing w:line="276" w:lineRule="auto"/>
              <w:ind w:left="301" w:firstLine="0"/>
              <w:jc w:val="both"/>
            </w:pPr>
          </w:p>
        </w:tc>
        <w:tc>
          <w:tcPr>
            <w:tcW w:w="992" w:type="dxa"/>
          </w:tcPr>
          <w:p w:rsidR="00D75026" w:rsidRPr="006041BB" w:rsidRDefault="00E76790" w:rsidP="00250821">
            <w:pPr>
              <w:spacing w:after="0"/>
              <w:jc w:val="center"/>
              <w:rPr>
                <w:rFonts w:ascii="Times New Roman" w:hAnsi="Times New Roman"/>
                <w:sz w:val="24"/>
                <w:szCs w:val="24"/>
                <w:highlight w:val="red"/>
              </w:rPr>
            </w:pPr>
            <w:r>
              <w:rPr>
                <w:rFonts w:ascii="Times New Roman" w:hAnsi="Times New Roman"/>
                <w:sz w:val="24"/>
                <w:szCs w:val="24"/>
              </w:rPr>
              <w:t>5</w:t>
            </w:r>
          </w:p>
        </w:tc>
      </w:tr>
      <w:tr w:rsidR="00D75026" w:rsidRPr="006041BB">
        <w:trPr>
          <w:trHeight w:val="670"/>
          <w:jc w:val="center"/>
        </w:trPr>
        <w:tc>
          <w:tcPr>
            <w:tcW w:w="8897" w:type="dxa"/>
          </w:tcPr>
          <w:p w:rsidR="00D75026" w:rsidRPr="006041BB" w:rsidRDefault="00D75026" w:rsidP="00250821">
            <w:pPr>
              <w:pStyle w:val="1"/>
              <w:numPr>
                <w:ilvl w:val="0"/>
                <w:numId w:val="12"/>
              </w:numPr>
              <w:spacing w:line="276" w:lineRule="auto"/>
              <w:ind w:left="301"/>
              <w:jc w:val="both"/>
            </w:pPr>
            <w:r w:rsidRPr="006041BB">
              <w:t xml:space="preserve">УСЛОВИЯ РЕАЛИЗАЦИИ </w:t>
            </w:r>
            <w:r w:rsidR="003963D9" w:rsidRPr="006041BB">
              <w:t xml:space="preserve">РАБОЧЕЙ </w:t>
            </w:r>
            <w:r w:rsidR="00F060D0" w:rsidRPr="006041BB">
              <w:t xml:space="preserve">ПРОГРАММЫ </w:t>
            </w:r>
            <w:r w:rsidRPr="006041BB">
              <w:t xml:space="preserve">УЧЕБНОЙ ДИСЦИПЛИНЫ </w:t>
            </w:r>
          </w:p>
          <w:p w:rsidR="00D75026" w:rsidRPr="006041BB" w:rsidRDefault="00D75026" w:rsidP="00250821">
            <w:pPr>
              <w:pStyle w:val="1"/>
              <w:tabs>
                <w:tab w:val="num" w:pos="0"/>
              </w:tabs>
              <w:spacing w:line="276" w:lineRule="auto"/>
              <w:ind w:left="301"/>
              <w:jc w:val="both"/>
            </w:pPr>
          </w:p>
        </w:tc>
        <w:tc>
          <w:tcPr>
            <w:tcW w:w="992" w:type="dxa"/>
          </w:tcPr>
          <w:p w:rsidR="00D75026" w:rsidRPr="006041BB" w:rsidRDefault="006B3EA5" w:rsidP="00E76790">
            <w:pPr>
              <w:spacing w:after="0"/>
              <w:jc w:val="center"/>
              <w:rPr>
                <w:rFonts w:ascii="Times New Roman" w:hAnsi="Times New Roman"/>
                <w:sz w:val="24"/>
                <w:szCs w:val="24"/>
                <w:highlight w:val="red"/>
              </w:rPr>
            </w:pPr>
            <w:r w:rsidRPr="006041BB">
              <w:rPr>
                <w:rFonts w:ascii="Times New Roman" w:hAnsi="Times New Roman"/>
                <w:sz w:val="24"/>
                <w:szCs w:val="24"/>
              </w:rPr>
              <w:t>1</w:t>
            </w:r>
            <w:r w:rsidR="00E76790">
              <w:rPr>
                <w:rFonts w:ascii="Times New Roman" w:hAnsi="Times New Roman"/>
                <w:sz w:val="24"/>
                <w:szCs w:val="24"/>
              </w:rPr>
              <w:t>6</w:t>
            </w:r>
          </w:p>
        </w:tc>
      </w:tr>
      <w:tr w:rsidR="00D75026" w:rsidRPr="006041BB">
        <w:trPr>
          <w:jc w:val="center"/>
        </w:trPr>
        <w:tc>
          <w:tcPr>
            <w:tcW w:w="8897" w:type="dxa"/>
          </w:tcPr>
          <w:p w:rsidR="00D75026" w:rsidRPr="006041BB" w:rsidRDefault="00D75026" w:rsidP="00250821">
            <w:pPr>
              <w:pStyle w:val="1"/>
              <w:numPr>
                <w:ilvl w:val="0"/>
                <w:numId w:val="12"/>
              </w:numPr>
              <w:spacing w:line="276" w:lineRule="auto"/>
              <w:ind w:left="301"/>
              <w:jc w:val="both"/>
            </w:pPr>
            <w:r w:rsidRPr="006041BB">
              <w:t xml:space="preserve">КОНТРОЛЬ И ОЦЕНКА РЕЗУЛЬТАТОВ ОСВОЕНИЯ УЧЕБНОЙ ДИСЦИПЛИНЫ </w:t>
            </w:r>
            <w:r w:rsidR="006B3EA5" w:rsidRPr="006041BB">
              <w:t xml:space="preserve">                                                                      </w:t>
            </w:r>
          </w:p>
          <w:p w:rsidR="00D75026" w:rsidRPr="006041BB" w:rsidRDefault="00D75026" w:rsidP="00250821">
            <w:pPr>
              <w:pStyle w:val="1"/>
              <w:spacing w:line="276" w:lineRule="auto"/>
              <w:ind w:left="301" w:firstLine="0"/>
              <w:jc w:val="both"/>
            </w:pPr>
          </w:p>
        </w:tc>
        <w:tc>
          <w:tcPr>
            <w:tcW w:w="992" w:type="dxa"/>
          </w:tcPr>
          <w:p w:rsidR="006B3EA5" w:rsidRPr="00E76790" w:rsidRDefault="00E76790" w:rsidP="00250821">
            <w:pPr>
              <w:spacing w:after="0"/>
              <w:jc w:val="center"/>
              <w:rPr>
                <w:rFonts w:ascii="Times New Roman" w:hAnsi="Times New Roman"/>
              </w:rPr>
            </w:pPr>
            <w:r w:rsidRPr="00E76790">
              <w:rPr>
                <w:rFonts w:ascii="Times New Roman" w:hAnsi="Times New Roman"/>
              </w:rPr>
              <w:t>1</w:t>
            </w:r>
            <w:r>
              <w:rPr>
                <w:rFonts w:ascii="Times New Roman" w:hAnsi="Times New Roman"/>
              </w:rPr>
              <w:t>8</w:t>
            </w:r>
          </w:p>
          <w:p w:rsidR="00D75026" w:rsidRPr="006041BB" w:rsidRDefault="00D75026" w:rsidP="00ED459D">
            <w:pPr>
              <w:spacing w:after="0"/>
              <w:jc w:val="center"/>
              <w:rPr>
                <w:rFonts w:ascii="Times New Roman" w:hAnsi="Times New Roman"/>
                <w:sz w:val="24"/>
                <w:szCs w:val="24"/>
                <w:highlight w:val="red"/>
              </w:rPr>
            </w:pPr>
          </w:p>
        </w:tc>
      </w:tr>
    </w:tbl>
    <w:p w:rsidR="00D75026" w:rsidRPr="0092222F" w:rsidRDefault="00D75026"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D75026" w:rsidRPr="0092222F" w:rsidRDefault="00D75026"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p w:rsidR="00F22249" w:rsidRPr="0092222F" w:rsidRDefault="00D75026" w:rsidP="006041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92222F">
        <w:rPr>
          <w:rFonts w:ascii="Times New Roman" w:hAnsi="Times New Roman"/>
          <w:b/>
          <w:sz w:val="24"/>
          <w:szCs w:val="24"/>
          <w:u w:val="single"/>
        </w:rPr>
        <w:br w:type="page"/>
      </w:r>
      <w:r w:rsidR="0020582E" w:rsidRPr="0092222F">
        <w:rPr>
          <w:rFonts w:ascii="Times New Roman" w:hAnsi="Times New Roman"/>
          <w:b/>
          <w:sz w:val="24"/>
          <w:szCs w:val="24"/>
        </w:rPr>
        <w:lastRenderedPageBreak/>
        <w:t>1</w:t>
      </w:r>
      <w:r w:rsidR="006041BB">
        <w:rPr>
          <w:rFonts w:ascii="Times New Roman" w:hAnsi="Times New Roman"/>
          <w:b/>
          <w:sz w:val="24"/>
          <w:szCs w:val="24"/>
        </w:rPr>
        <w:t>.</w:t>
      </w:r>
      <w:r w:rsidR="0020582E" w:rsidRPr="0092222F">
        <w:rPr>
          <w:rFonts w:ascii="Times New Roman" w:hAnsi="Times New Roman"/>
          <w:b/>
          <w:sz w:val="24"/>
          <w:szCs w:val="24"/>
        </w:rPr>
        <w:t xml:space="preserve">  </w:t>
      </w:r>
      <w:r w:rsidRPr="0092222F">
        <w:rPr>
          <w:rFonts w:ascii="Times New Roman" w:hAnsi="Times New Roman"/>
          <w:b/>
          <w:sz w:val="24"/>
          <w:szCs w:val="24"/>
        </w:rPr>
        <w:t xml:space="preserve">ПАСПОРТ </w:t>
      </w:r>
      <w:r w:rsidR="009A22BD" w:rsidRPr="0092222F">
        <w:rPr>
          <w:rFonts w:ascii="Times New Roman" w:hAnsi="Times New Roman"/>
          <w:b/>
          <w:sz w:val="24"/>
          <w:szCs w:val="24"/>
        </w:rPr>
        <w:t xml:space="preserve">РАБОЧЕЙ </w:t>
      </w:r>
      <w:r w:rsidRPr="0092222F">
        <w:rPr>
          <w:rFonts w:ascii="Times New Roman" w:hAnsi="Times New Roman"/>
          <w:b/>
          <w:sz w:val="24"/>
          <w:szCs w:val="24"/>
        </w:rPr>
        <w:t>ПРОГРАММЫ УЧЕБНОЙ ДИСЦИПЛИНЫ</w:t>
      </w:r>
    </w:p>
    <w:p w:rsidR="00D75026" w:rsidRPr="0092222F" w:rsidRDefault="00DC4760" w:rsidP="0060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2222F">
        <w:rPr>
          <w:rFonts w:ascii="Times New Roman" w:hAnsi="Times New Roman"/>
          <w:b/>
          <w:sz w:val="24"/>
          <w:szCs w:val="24"/>
        </w:rPr>
        <w:t>Правовое обеспечение профессиональной деятельности</w:t>
      </w:r>
    </w:p>
    <w:p w:rsidR="00D75026" w:rsidRPr="0092222F" w:rsidRDefault="00D75026" w:rsidP="00250821">
      <w:pPr>
        <w:spacing w:after="0"/>
        <w:ind w:firstLine="540"/>
        <w:jc w:val="both"/>
        <w:rPr>
          <w:rFonts w:ascii="Times New Roman" w:hAnsi="Times New Roman"/>
          <w:b/>
          <w:sz w:val="24"/>
          <w:szCs w:val="24"/>
        </w:rPr>
      </w:pPr>
    </w:p>
    <w:p w:rsidR="00D75026" w:rsidRPr="0092222F" w:rsidRDefault="00D75026" w:rsidP="006041BB">
      <w:pPr>
        <w:spacing w:after="0"/>
        <w:ind w:firstLine="709"/>
        <w:jc w:val="both"/>
        <w:rPr>
          <w:rFonts w:ascii="Times New Roman" w:hAnsi="Times New Roman"/>
          <w:b/>
          <w:sz w:val="24"/>
          <w:szCs w:val="24"/>
        </w:rPr>
      </w:pPr>
      <w:r w:rsidRPr="0092222F">
        <w:rPr>
          <w:rFonts w:ascii="Times New Roman" w:hAnsi="Times New Roman"/>
          <w:b/>
          <w:sz w:val="24"/>
          <w:szCs w:val="24"/>
        </w:rPr>
        <w:t>1.1</w:t>
      </w:r>
      <w:r w:rsidR="006041BB">
        <w:rPr>
          <w:rFonts w:ascii="Times New Roman" w:hAnsi="Times New Roman"/>
          <w:b/>
          <w:sz w:val="24"/>
          <w:szCs w:val="24"/>
        </w:rPr>
        <w:t>.</w:t>
      </w:r>
      <w:r w:rsidR="001113BB">
        <w:rPr>
          <w:rFonts w:ascii="Times New Roman" w:hAnsi="Times New Roman"/>
          <w:b/>
          <w:sz w:val="24"/>
          <w:szCs w:val="24"/>
        </w:rPr>
        <w:t xml:space="preserve"> </w:t>
      </w:r>
      <w:r w:rsidRPr="0092222F">
        <w:rPr>
          <w:rFonts w:ascii="Times New Roman" w:hAnsi="Times New Roman"/>
          <w:b/>
          <w:sz w:val="24"/>
          <w:szCs w:val="24"/>
        </w:rPr>
        <w:t xml:space="preserve"> Область применения </w:t>
      </w:r>
      <w:r w:rsidR="009A22BD" w:rsidRPr="0092222F">
        <w:rPr>
          <w:rFonts w:ascii="Times New Roman" w:hAnsi="Times New Roman"/>
          <w:b/>
          <w:sz w:val="24"/>
          <w:szCs w:val="24"/>
        </w:rPr>
        <w:t xml:space="preserve">рабочей </w:t>
      </w:r>
      <w:r w:rsidRPr="0092222F">
        <w:rPr>
          <w:rFonts w:ascii="Times New Roman" w:hAnsi="Times New Roman"/>
          <w:b/>
          <w:sz w:val="24"/>
          <w:szCs w:val="24"/>
        </w:rPr>
        <w:t>программы</w:t>
      </w:r>
    </w:p>
    <w:p w:rsidR="007D12D6" w:rsidRPr="0092222F" w:rsidRDefault="003963D9" w:rsidP="00A42B9F">
      <w:pPr>
        <w:ind w:firstLine="709"/>
        <w:jc w:val="both"/>
        <w:rPr>
          <w:rFonts w:ascii="Times New Roman" w:hAnsi="Times New Roman"/>
          <w:sz w:val="24"/>
          <w:szCs w:val="24"/>
        </w:rPr>
      </w:pPr>
      <w:r w:rsidRPr="0092222F">
        <w:rPr>
          <w:rFonts w:ascii="Times New Roman" w:hAnsi="Times New Roman"/>
          <w:sz w:val="24"/>
          <w:szCs w:val="24"/>
        </w:rPr>
        <w:t>Рабочая п</w:t>
      </w:r>
      <w:r w:rsidR="00D75026" w:rsidRPr="0092222F">
        <w:rPr>
          <w:rFonts w:ascii="Times New Roman" w:hAnsi="Times New Roman"/>
          <w:sz w:val="24"/>
          <w:szCs w:val="24"/>
        </w:rPr>
        <w:t xml:space="preserve">рограмма учебной дисциплины является частью </w:t>
      </w:r>
      <w:r w:rsidR="00A42B9F" w:rsidRPr="0092222F">
        <w:rPr>
          <w:rFonts w:ascii="Times New Roman" w:hAnsi="Times New Roman"/>
          <w:sz w:val="24"/>
          <w:szCs w:val="24"/>
        </w:rPr>
        <w:t xml:space="preserve">программы подготовки специалистов среднего звена </w:t>
      </w:r>
      <w:r w:rsidR="00D75026" w:rsidRPr="0092222F">
        <w:rPr>
          <w:rFonts w:ascii="Times New Roman" w:hAnsi="Times New Roman"/>
          <w:sz w:val="24"/>
          <w:szCs w:val="24"/>
        </w:rPr>
        <w:t>в соответствии с ФГОС</w:t>
      </w:r>
      <w:r w:rsidR="00485AFE" w:rsidRPr="0092222F">
        <w:rPr>
          <w:rFonts w:ascii="Times New Roman" w:hAnsi="Times New Roman"/>
          <w:sz w:val="24"/>
          <w:szCs w:val="24"/>
        </w:rPr>
        <w:t xml:space="preserve"> </w:t>
      </w:r>
      <w:r w:rsidR="00A42B9F" w:rsidRPr="0092222F">
        <w:rPr>
          <w:rFonts w:ascii="Times New Roman" w:hAnsi="Times New Roman"/>
          <w:sz w:val="24"/>
          <w:szCs w:val="24"/>
        </w:rPr>
        <w:t xml:space="preserve">СПО </w:t>
      </w:r>
      <w:r w:rsidR="00485AFE" w:rsidRPr="0092222F">
        <w:rPr>
          <w:rFonts w:ascii="Times New Roman" w:hAnsi="Times New Roman"/>
          <w:sz w:val="24"/>
          <w:szCs w:val="24"/>
        </w:rPr>
        <w:t>по специальности</w:t>
      </w:r>
      <w:r w:rsidR="008E6F0F" w:rsidRPr="0092222F">
        <w:rPr>
          <w:rFonts w:ascii="Times New Roman" w:hAnsi="Times New Roman"/>
          <w:sz w:val="24"/>
          <w:szCs w:val="24"/>
        </w:rPr>
        <w:t xml:space="preserve"> </w:t>
      </w:r>
      <w:r w:rsidR="00BC449E">
        <w:rPr>
          <w:rFonts w:ascii="Times New Roman" w:hAnsi="Times New Roman"/>
          <w:b/>
          <w:sz w:val="24"/>
          <w:szCs w:val="24"/>
        </w:rPr>
        <w:t>38.02.04</w:t>
      </w:r>
      <w:r w:rsidR="00F35DB3" w:rsidRPr="0092222F">
        <w:rPr>
          <w:rFonts w:ascii="Times New Roman" w:hAnsi="Times New Roman"/>
          <w:b/>
          <w:sz w:val="24"/>
          <w:szCs w:val="24"/>
        </w:rPr>
        <w:t xml:space="preserve"> </w:t>
      </w:r>
      <w:r w:rsidR="00BC449E">
        <w:rPr>
          <w:rFonts w:ascii="Times New Roman" w:hAnsi="Times New Roman"/>
          <w:b/>
          <w:sz w:val="24"/>
          <w:szCs w:val="24"/>
        </w:rPr>
        <w:t>Коммерция</w:t>
      </w:r>
      <w:r w:rsidR="006A289B" w:rsidRPr="0092222F">
        <w:rPr>
          <w:rFonts w:ascii="Times New Roman" w:hAnsi="Times New Roman"/>
          <w:b/>
          <w:sz w:val="24"/>
          <w:szCs w:val="24"/>
        </w:rPr>
        <w:t xml:space="preserve"> (по отраслям)</w:t>
      </w:r>
      <w:r w:rsidR="001113BB" w:rsidRPr="001113BB">
        <w:rPr>
          <w:rFonts w:ascii="Times New Roman" w:hAnsi="Times New Roman"/>
          <w:bCs/>
          <w:sz w:val="24"/>
          <w:szCs w:val="24"/>
        </w:rPr>
        <w:t xml:space="preserve"> </w:t>
      </w:r>
      <w:r w:rsidR="001113BB" w:rsidRPr="0092222F">
        <w:rPr>
          <w:rFonts w:ascii="Times New Roman" w:hAnsi="Times New Roman"/>
          <w:bCs/>
          <w:sz w:val="24"/>
          <w:szCs w:val="24"/>
        </w:rPr>
        <w:t>(базов</w:t>
      </w:r>
      <w:r w:rsidR="001113BB">
        <w:rPr>
          <w:rFonts w:ascii="Times New Roman" w:hAnsi="Times New Roman"/>
          <w:bCs/>
          <w:sz w:val="24"/>
          <w:szCs w:val="24"/>
        </w:rPr>
        <w:t>ая</w:t>
      </w:r>
      <w:r w:rsidR="001113BB" w:rsidRPr="0092222F">
        <w:rPr>
          <w:rFonts w:ascii="Times New Roman" w:hAnsi="Times New Roman"/>
          <w:bCs/>
          <w:sz w:val="24"/>
          <w:szCs w:val="24"/>
        </w:rPr>
        <w:t xml:space="preserve"> подготовк</w:t>
      </w:r>
      <w:r w:rsidR="001113BB">
        <w:rPr>
          <w:rFonts w:ascii="Times New Roman" w:hAnsi="Times New Roman"/>
          <w:bCs/>
          <w:sz w:val="24"/>
          <w:szCs w:val="24"/>
        </w:rPr>
        <w:t>а</w:t>
      </w:r>
      <w:r w:rsidR="001113BB" w:rsidRPr="0092222F">
        <w:rPr>
          <w:rFonts w:ascii="Times New Roman" w:hAnsi="Times New Roman"/>
          <w:bCs/>
          <w:sz w:val="24"/>
          <w:szCs w:val="24"/>
        </w:rPr>
        <w:t>)</w:t>
      </w:r>
      <w:r w:rsidR="00C02FBF" w:rsidRPr="0092222F">
        <w:rPr>
          <w:rFonts w:ascii="Times New Roman" w:hAnsi="Times New Roman"/>
          <w:sz w:val="24"/>
          <w:szCs w:val="24"/>
        </w:rPr>
        <w:t xml:space="preserve">, </w:t>
      </w:r>
      <w:r w:rsidR="007D12D6" w:rsidRPr="0092222F">
        <w:rPr>
          <w:rFonts w:ascii="Times New Roman" w:hAnsi="Times New Roman"/>
          <w:sz w:val="24"/>
          <w:szCs w:val="24"/>
        </w:rPr>
        <w:t>входящей в укрупненную группу специальностей 38.</w:t>
      </w:r>
      <w:r w:rsidR="001113BB">
        <w:rPr>
          <w:rFonts w:ascii="Times New Roman" w:hAnsi="Times New Roman"/>
          <w:sz w:val="24"/>
          <w:szCs w:val="24"/>
        </w:rPr>
        <w:t>0</w:t>
      </w:r>
      <w:r w:rsidR="007D12D6" w:rsidRPr="0092222F">
        <w:rPr>
          <w:rFonts w:ascii="Times New Roman" w:hAnsi="Times New Roman"/>
          <w:sz w:val="24"/>
          <w:szCs w:val="24"/>
        </w:rPr>
        <w:t>0.00 Экономика и управление.</w:t>
      </w:r>
    </w:p>
    <w:p w:rsidR="00250821" w:rsidRPr="0092222F" w:rsidRDefault="00250821" w:rsidP="007D12D6">
      <w:pPr>
        <w:spacing w:after="0"/>
        <w:ind w:firstLine="540"/>
        <w:jc w:val="both"/>
        <w:rPr>
          <w:rFonts w:ascii="Times New Roman" w:hAnsi="Times New Roman"/>
          <w:sz w:val="24"/>
          <w:szCs w:val="24"/>
        </w:rPr>
      </w:pPr>
    </w:p>
    <w:p w:rsidR="00A42B9F" w:rsidRPr="0092222F" w:rsidRDefault="00D75026" w:rsidP="006041BB">
      <w:pPr>
        <w:spacing w:after="0"/>
        <w:ind w:firstLine="709"/>
        <w:jc w:val="both"/>
        <w:rPr>
          <w:rFonts w:ascii="Times New Roman" w:hAnsi="Times New Roman"/>
          <w:b/>
          <w:sz w:val="24"/>
          <w:szCs w:val="24"/>
        </w:rPr>
      </w:pPr>
      <w:r w:rsidRPr="0092222F">
        <w:rPr>
          <w:rFonts w:ascii="Times New Roman" w:hAnsi="Times New Roman"/>
          <w:b/>
          <w:sz w:val="24"/>
          <w:szCs w:val="24"/>
        </w:rPr>
        <w:t>1.2</w:t>
      </w:r>
      <w:r w:rsidR="001113BB">
        <w:rPr>
          <w:rFonts w:ascii="Times New Roman" w:hAnsi="Times New Roman"/>
          <w:b/>
          <w:sz w:val="24"/>
          <w:szCs w:val="24"/>
        </w:rPr>
        <w:t xml:space="preserve"> </w:t>
      </w:r>
      <w:r w:rsidRPr="0092222F">
        <w:rPr>
          <w:rFonts w:ascii="Times New Roman" w:hAnsi="Times New Roman"/>
          <w:b/>
          <w:sz w:val="24"/>
          <w:szCs w:val="24"/>
        </w:rPr>
        <w:t xml:space="preserve"> Место </w:t>
      </w:r>
      <w:r w:rsidR="000A04FC" w:rsidRPr="0092222F">
        <w:rPr>
          <w:rFonts w:ascii="Times New Roman" w:hAnsi="Times New Roman"/>
          <w:b/>
          <w:sz w:val="24"/>
          <w:szCs w:val="24"/>
        </w:rPr>
        <w:t xml:space="preserve">учебной </w:t>
      </w:r>
      <w:r w:rsidRPr="0092222F">
        <w:rPr>
          <w:rFonts w:ascii="Times New Roman" w:hAnsi="Times New Roman"/>
          <w:b/>
          <w:sz w:val="24"/>
          <w:szCs w:val="24"/>
        </w:rPr>
        <w:t xml:space="preserve">дисциплины в структуре </w:t>
      </w:r>
      <w:r w:rsidR="00A42B9F" w:rsidRPr="0092222F">
        <w:rPr>
          <w:rFonts w:ascii="Times New Roman" w:hAnsi="Times New Roman"/>
          <w:b/>
          <w:sz w:val="24"/>
          <w:szCs w:val="24"/>
        </w:rPr>
        <w:t xml:space="preserve">ППССЗ: </w:t>
      </w:r>
      <w:r w:rsidR="00A42B9F" w:rsidRPr="0092222F">
        <w:rPr>
          <w:rFonts w:ascii="Times New Roman" w:hAnsi="Times New Roman"/>
          <w:sz w:val="24"/>
          <w:szCs w:val="24"/>
        </w:rPr>
        <w:t>Учебная дисциплина Правовое обеспечение профессиональной деятельности относится к</w:t>
      </w:r>
      <w:r w:rsidR="001113BB">
        <w:rPr>
          <w:rFonts w:ascii="Times New Roman" w:hAnsi="Times New Roman"/>
          <w:sz w:val="24"/>
          <w:szCs w:val="24"/>
        </w:rPr>
        <w:t xml:space="preserve"> общепрофессиональным дисциплинам и входит</w:t>
      </w:r>
      <w:r w:rsidR="00A42B9F" w:rsidRPr="0092222F">
        <w:rPr>
          <w:rFonts w:ascii="Times New Roman" w:hAnsi="Times New Roman"/>
          <w:sz w:val="24"/>
          <w:szCs w:val="24"/>
        </w:rPr>
        <w:t xml:space="preserve"> </w:t>
      </w:r>
      <w:r w:rsidR="001113BB">
        <w:rPr>
          <w:rFonts w:ascii="Times New Roman" w:hAnsi="Times New Roman"/>
          <w:sz w:val="24"/>
          <w:szCs w:val="24"/>
        </w:rPr>
        <w:t xml:space="preserve">в </w:t>
      </w:r>
      <w:r w:rsidR="00A42B9F" w:rsidRPr="0092222F">
        <w:rPr>
          <w:rFonts w:ascii="Times New Roman" w:hAnsi="Times New Roman"/>
          <w:sz w:val="24"/>
          <w:szCs w:val="24"/>
        </w:rPr>
        <w:t>профессиональн</w:t>
      </w:r>
      <w:r w:rsidR="001113BB">
        <w:rPr>
          <w:rFonts w:ascii="Times New Roman" w:hAnsi="Times New Roman"/>
          <w:sz w:val="24"/>
          <w:szCs w:val="24"/>
        </w:rPr>
        <w:t>ый</w:t>
      </w:r>
      <w:r w:rsidR="00A42B9F" w:rsidRPr="0092222F">
        <w:rPr>
          <w:rFonts w:ascii="Times New Roman" w:hAnsi="Times New Roman"/>
          <w:sz w:val="24"/>
          <w:szCs w:val="24"/>
        </w:rPr>
        <w:t xml:space="preserve"> учебн</w:t>
      </w:r>
      <w:r w:rsidR="001113BB">
        <w:rPr>
          <w:rFonts w:ascii="Times New Roman" w:hAnsi="Times New Roman"/>
          <w:sz w:val="24"/>
          <w:szCs w:val="24"/>
        </w:rPr>
        <w:t>ый</w:t>
      </w:r>
      <w:r w:rsidR="00A42B9F" w:rsidRPr="0092222F">
        <w:rPr>
          <w:rFonts w:ascii="Times New Roman" w:hAnsi="Times New Roman"/>
          <w:sz w:val="24"/>
          <w:szCs w:val="24"/>
        </w:rPr>
        <w:t xml:space="preserve"> цикл программы подготовки специалистов среднего звена.</w:t>
      </w:r>
    </w:p>
    <w:p w:rsidR="00A42B9F" w:rsidRPr="0092222F" w:rsidRDefault="00A42B9F" w:rsidP="00A343DF">
      <w:pPr>
        <w:spacing w:after="0"/>
        <w:jc w:val="both"/>
        <w:rPr>
          <w:rFonts w:ascii="Times New Roman" w:hAnsi="Times New Roman"/>
          <w:sz w:val="24"/>
          <w:szCs w:val="24"/>
        </w:rPr>
      </w:pPr>
    </w:p>
    <w:p w:rsidR="00D75026" w:rsidRPr="0092222F" w:rsidRDefault="00D75026" w:rsidP="006041BB">
      <w:pPr>
        <w:spacing w:after="0"/>
        <w:ind w:firstLine="567"/>
        <w:jc w:val="both"/>
        <w:rPr>
          <w:rFonts w:ascii="Times New Roman" w:hAnsi="Times New Roman"/>
          <w:sz w:val="24"/>
          <w:szCs w:val="24"/>
        </w:rPr>
      </w:pPr>
      <w:r w:rsidRPr="0092222F">
        <w:rPr>
          <w:rFonts w:ascii="Times New Roman" w:hAnsi="Times New Roman"/>
          <w:b/>
          <w:sz w:val="24"/>
          <w:szCs w:val="24"/>
        </w:rPr>
        <w:t>1.3</w:t>
      </w:r>
      <w:r w:rsidR="001113BB">
        <w:rPr>
          <w:rFonts w:ascii="Times New Roman" w:hAnsi="Times New Roman"/>
          <w:b/>
          <w:sz w:val="24"/>
          <w:szCs w:val="24"/>
        </w:rPr>
        <w:t xml:space="preserve"> </w:t>
      </w:r>
      <w:r w:rsidRPr="0092222F">
        <w:rPr>
          <w:rFonts w:ascii="Times New Roman" w:hAnsi="Times New Roman"/>
          <w:b/>
          <w:sz w:val="24"/>
          <w:szCs w:val="24"/>
        </w:rPr>
        <w:t xml:space="preserve"> Цели и задачи </w:t>
      </w:r>
      <w:r w:rsidR="000A04FC" w:rsidRPr="0092222F">
        <w:rPr>
          <w:rFonts w:ascii="Times New Roman" w:hAnsi="Times New Roman"/>
          <w:b/>
          <w:sz w:val="24"/>
          <w:szCs w:val="24"/>
        </w:rPr>
        <w:t xml:space="preserve">учебной </w:t>
      </w:r>
      <w:r w:rsidRPr="0092222F">
        <w:rPr>
          <w:rFonts w:ascii="Times New Roman" w:hAnsi="Times New Roman"/>
          <w:b/>
          <w:sz w:val="24"/>
          <w:szCs w:val="24"/>
        </w:rPr>
        <w:t xml:space="preserve">дисциплины – требования к результатам освоения </w:t>
      </w:r>
      <w:r w:rsidR="000A04FC" w:rsidRPr="0092222F">
        <w:rPr>
          <w:rFonts w:ascii="Times New Roman" w:hAnsi="Times New Roman"/>
          <w:b/>
          <w:sz w:val="24"/>
          <w:szCs w:val="24"/>
        </w:rPr>
        <w:t xml:space="preserve">учебной </w:t>
      </w:r>
      <w:r w:rsidRPr="0092222F">
        <w:rPr>
          <w:rFonts w:ascii="Times New Roman" w:hAnsi="Times New Roman"/>
          <w:b/>
          <w:sz w:val="24"/>
          <w:szCs w:val="24"/>
        </w:rPr>
        <w:t>дисциплины:</w:t>
      </w:r>
    </w:p>
    <w:p w:rsidR="0076313B" w:rsidRPr="0092222F" w:rsidRDefault="00D75026" w:rsidP="0076313B">
      <w:pPr>
        <w:spacing w:after="0"/>
        <w:ind w:firstLine="567"/>
        <w:jc w:val="both"/>
        <w:rPr>
          <w:rFonts w:ascii="Times New Roman" w:hAnsi="Times New Roman"/>
          <w:b/>
          <w:sz w:val="24"/>
          <w:szCs w:val="24"/>
        </w:rPr>
      </w:pPr>
      <w:r w:rsidRPr="0092222F">
        <w:rPr>
          <w:rFonts w:ascii="Times New Roman" w:hAnsi="Times New Roman"/>
          <w:sz w:val="24"/>
          <w:szCs w:val="24"/>
        </w:rPr>
        <w:t>В результате освоения дисциплины обучающийся должен</w:t>
      </w:r>
      <w:r w:rsidRPr="0092222F">
        <w:rPr>
          <w:rFonts w:ascii="Times New Roman" w:hAnsi="Times New Roman"/>
          <w:b/>
          <w:sz w:val="24"/>
          <w:szCs w:val="24"/>
        </w:rPr>
        <w:t xml:space="preserve"> уметь:</w:t>
      </w:r>
    </w:p>
    <w:tbl>
      <w:tblPr>
        <w:tblW w:w="0" w:type="auto"/>
        <w:tblLook w:val="04A0"/>
      </w:tblPr>
      <w:tblGrid>
        <w:gridCol w:w="1352"/>
        <w:gridCol w:w="8219"/>
      </w:tblGrid>
      <w:tr w:rsidR="0076313B" w:rsidRPr="0092222F" w:rsidTr="00C80F15">
        <w:tc>
          <w:tcPr>
            <w:tcW w:w="1384" w:type="dxa"/>
          </w:tcPr>
          <w:p w:rsidR="0076313B" w:rsidRPr="0092222F" w:rsidRDefault="0076313B" w:rsidP="00C80F15">
            <w:pPr>
              <w:spacing w:after="0"/>
              <w:ind w:firstLine="709"/>
              <w:rPr>
                <w:rFonts w:ascii="Times New Roman" w:hAnsi="Times New Roman"/>
                <w:sz w:val="24"/>
                <w:szCs w:val="24"/>
              </w:rPr>
            </w:pPr>
            <w:r w:rsidRPr="0092222F">
              <w:rPr>
                <w:rFonts w:ascii="Times New Roman" w:hAnsi="Times New Roman"/>
                <w:sz w:val="24"/>
                <w:szCs w:val="24"/>
              </w:rPr>
              <w:t>У1-</w:t>
            </w:r>
          </w:p>
        </w:tc>
        <w:tc>
          <w:tcPr>
            <w:tcW w:w="8470" w:type="dxa"/>
          </w:tcPr>
          <w:p w:rsidR="0076313B" w:rsidRPr="0092222F" w:rsidRDefault="0076313B" w:rsidP="00C80F15">
            <w:pPr>
              <w:spacing w:after="0"/>
              <w:rPr>
                <w:rFonts w:ascii="Times New Roman" w:hAnsi="Times New Roman"/>
                <w:sz w:val="24"/>
                <w:szCs w:val="24"/>
              </w:rPr>
            </w:pPr>
            <w:r w:rsidRPr="0092222F">
              <w:rPr>
                <w:rFonts w:ascii="Times New Roman" w:hAnsi="Times New Roman"/>
                <w:sz w:val="24"/>
                <w:szCs w:val="24"/>
              </w:rPr>
              <w:t>использовать необходимые нормативно-правовые документы;</w:t>
            </w:r>
          </w:p>
        </w:tc>
      </w:tr>
      <w:tr w:rsidR="0076313B" w:rsidRPr="0092222F" w:rsidTr="00C80F15">
        <w:tc>
          <w:tcPr>
            <w:tcW w:w="1384" w:type="dxa"/>
          </w:tcPr>
          <w:p w:rsidR="0076313B" w:rsidRPr="0092222F" w:rsidRDefault="0076313B" w:rsidP="00C80F15">
            <w:pPr>
              <w:spacing w:after="0"/>
              <w:jc w:val="center"/>
              <w:rPr>
                <w:rFonts w:ascii="Times New Roman" w:hAnsi="Times New Roman"/>
                <w:sz w:val="24"/>
                <w:szCs w:val="24"/>
              </w:rPr>
            </w:pPr>
            <w:r w:rsidRPr="0092222F">
              <w:rPr>
                <w:rFonts w:ascii="Times New Roman" w:hAnsi="Times New Roman"/>
                <w:sz w:val="24"/>
                <w:szCs w:val="24"/>
              </w:rPr>
              <w:t xml:space="preserve">          У2 -</w:t>
            </w:r>
          </w:p>
        </w:tc>
        <w:tc>
          <w:tcPr>
            <w:tcW w:w="8470" w:type="dxa"/>
          </w:tcPr>
          <w:p w:rsidR="0076313B" w:rsidRPr="0092222F" w:rsidRDefault="0076313B" w:rsidP="00C80F15">
            <w:pPr>
              <w:spacing w:after="0"/>
              <w:jc w:val="both"/>
              <w:rPr>
                <w:rFonts w:ascii="Times New Roman" w:hAnsi="Times New Roman"/>
                <w:sz w:val="24"/>
                <w:szCs w:val="24"/>
              </w:rPr>
            </w:pPr>
            <w:r w:rsidRPr="0092222F">
              <w:rPr>
                <w:rFonts w:ascii="Times New Roman" w:hAnsi="Times New Roman"/>
                <w:sz w:val="24"/>
                <w:szCs w:val="24"/>
              </w:rPr>
              <w:t>защищать свои права в соответствии с гражданским, гражданско-процессуальным и трудовым законодательством;</w:t>
            </w:r>
          </w:p>
        </w:tc>
      </w:tr>
      <w:tr w:rsidR="0076313B" w:rsidRPr="0092222F" w:rsidTr="00C80F15">
        <w:tc>
          <w:tcPr>
            <w:tcW w:w="1384" w:type="dxa"/>
          </w:tcPr>
          <w:p w:rsidR="0076313B" w:rsidRPr="0092222F" w:rsidRDefault="0076313B" w:rsidP="00C80F15">
            <w:pPr>
              <w:spacing w:after="0"/>
              <w:jc w:val="center"/>
              <w:rPr>
                <w:rFonts w:ascii="Times New Roman" w:hAnsi="Times New Roman"/>
                <w:sz w:val="24"/>
                <w:szCs w:val="24"/>
              </w:rPr>
            </w:pPr>
            <w:r w:rsidRPr="0092222F">
              <w:rPr>
                <w:rFonts w:ascii="Times New Roman" w:hAnsi="Times New Roman"/>
                <w:sz w:val="24"/>
                <w:szCs w:val="24"/>
              </w:rPr>
              <w:t xml:space="preserve">           </w:t>
            </w:r>
            <w:r w:rsidR="005E3EBC" w:rsidRPr="0092222F">
              <w:rPr>
                <w:rFonts w:ascii="Times New Roman" w:hAnsi="Times New Roman"/>
                <w:sz w:val="24"/>
                <w:szCs w:val="24"/>
              </w:rPr>
              <w:t>У</w:t>
            </w:r>
            <w:r w:rsidRPr="0092222F">
              <w:rPr>
                <w:rFonts w:ascii="Times New Roman" w:hAnsi="Times New Roman"/>
                <w:sz w:val="24"/>
                <w:szCs w:val="24"/>
              </w:rPr>
              <w:t>3 -</w:t>
            </w:r>
          </w:p>
        </w:tc>
        <w:tc>
          <w:tcPr>
            <w:tcW w:w="8470" w:type="dxa"/>
          </w:tcPr>
          <w:p w:rsidR="0076313B" w:rsidRPr="0092222F" w:rsidRDefault="0076313B" w:rsidP="00C80F15">
            <w:pPr>
              <w:spacing w:after="0"/>
              <w:jc w:val="both"/>
              <w:rPr>
                <w:rFonts w:ascii="Times New Roman" w:hAnsi="Times New Roman"/>
                <w:sz w:val="24"/>
                <w:szCs w:val="24"/>
              </w:rPr>
            </w:pPr>
            <w:r w:rsidRPr="0092222F">
              <w:rPr>
                <w:rFonts w:ascii="Times New Roman" w:hAnsi="Times New Roman"/>
                <w:sz w:val="24"/>
                <w:szCs w:val="24"/>
              </w:rPr>
              <w:t>анализировать и оценивать результаты и последствия деятельности (бездействия) с правовой точки зрения.</w:t>
            </w:r>
          </w:p>
        </w:tc>
      </w:tr>
    </w:tbl>
    <w:p w:rsidR="004F1C5D" w:rsidRPr="008D21A7" w:rsidRDefault="004F1C5D" w:rsidP="004F1C5D">
      <w:pPr>
        <w:pStyle w:val="a9"/>
        <w:rPr>
          <w:rFonts w:ascii="Times New Roman" w:hAnsi="Times New Roman"/>
        </w:rPr>
      </w:pPr>
      <w:r w:rsidRPr="008D21A7">
        <w:rPr>
          <w:rFonts w:ascii="Times New Roman" w:hAnsi="Times New Roman"/>
        </w:rPr>
        <w:t>знать:</w:t>
      </w:r>
    </w:p>
    <w:p w:rsidR="00D75026" w:rsidRPr="0092222F" w:rsidRDefault="00D75026" w:rsidP="0076313B">
      <w:pPr>
        <w:spacing w:after="0"/>
        <w:ind w:firstLine="540"/>
        <w:jc w:val="both"/>
        <w:rPr>
          <w:rFonts w:ascii="Times New Roman" w:hAnsi="Times New Roman"/>
          <w:b/>
          <w:sz w:val="24"/>
          <w:szCs w:val="24"/>
        </w:rPr>
      </w:pPr>
      <w:r w:rsidRPr="0092222F">
        <w:rPr>
          <w:rFonts w:ascii="Times New Roman" w:hAnsi="Times New Roman"/>
          <w:sz w:val="24"/>
          <w:szCs w:val="24"/>
        </w:rPr>
        <w:t>В результате освоения дисциплины обучающийся должен</w:t>
      </w:r>
      <w:r w:rsidRPr="0092222F">
        <w:rPr>
          <w:rFonts w:ascii="Times New Roman" w:hAnsi="Times New Roman"/>
          <w:b/>
          <w:sz w:val="24"/>
          <w:szCs w:val="24"/>
        </w:rPr>
        <w:t xml:space="preserve"> знать:</w:t>
      </w:r>
    </w:p>
    <w:tbl>
      <w:tblPr>
        <w:tblW w:w="18394" w:type="dxa"/>
        <w:tblLook w:val="04A0"/>
      </w:tblPr>
      <w:tblGrid>
        <w:gridCol w:w="1384"/>
        <w:gridCol w:w="8505"/>
        <w:gridCol w:w="8505"/>
      </w:tblGrid>
      <w:tr w:rsidR="004F1C5D" w:rsidRPr="0092222F" w:rsidTr="008D7573">
        <w:tc>
          <w:tcPr>
            <w:tcW w:w="1384" w:type="dxa"/>
          </w:tcPr>
          <w:p w:rsidR="004F1C5D" w:rsidRPr="0092222F" w:rsidRDefault="004F1C5D" w:rsidP="004F1C5D">
            <w:pPr>
              <w:spacing w:after="0"/>
              <w:rPr>
                <w:rFonts w:ascii="Times New Roman" w:hAnsi="Times New Roman"/>
                <w:sz w:val="24"/>
                <w:szCs w:val="24"/>
              </w:rPr>
            </w:pPr>
            <w:r>
              <w:rPr>
                <w:rFonts w:ascii="Times New Roman" w:hAnsi="Times New Roman"/>
                <w:sz w:val="24"/>
                <w:szCs w:val="24"/>
              </w:rPr>
              <w:t xml:space="preserve">              </w:t>
            </w:r>
            <w:r w:rsidRPr="0092222F">
              <w:rPr>
                <w:rFonts w:ascii="Times New Roman" w:hAnsi="Times New Roman"/>
                <w:sz w:val="24"/>
                <w:szCs w:val="24"/>
              </w:rPr>
              <w:t>З1-</w:t>
            </w:r>
          </w:p>
        </w:tc>
        <w:tc>
          <w:tcPr>
            <w:tcW w:w="8505" w:type="dxa"/>
          </w:tcPr>
          <w:p w:rsidR="004F1C5D" w:rsidRPr="004F1C5D" w:rsidRDefault="004F1C5D" w:rsidP="00F304BA">
            <w:pPr>
              <w:pStyle w:val="a9"/>
              <w:rPr>
                <w:rFonts w:ascii="Times New Roman" w:hAnsi="Times New Roman"/>
              </w:rPr>
            </w:pPr>
            <w:r w:rsidRPr="004F1C5D">
              <w:rPr>
                <w:rFonts w:ascii="Times New Roman" w:hAnsi="Times New Roman"/>
              </w:rPr>
              <w:t xml:space="preserve">основные положения </w:t>
            </w:r>
            <w:hyperlink r:id="rId8" w:history="1">
              <w:r w:rsidRPr="006D560C">
                <w:rPr>
                  <w:rStyle w:val="af3"/>
                  <w:rFonts w:ascii="Times New Roman" w:hAnsi="Times New Roman"/>
                  <w:color w:val="auto"/>
                </w:rPr>
                <w:t>Конституции</w:t>
              </w:r>
            </w:hyperlink>
            <w:r w:rsidRPr="006D560C">
              <w:rPr>
                <w:rFonts w:ascii="Times New Roman" w:hAnsi="Times New Roman"/>
              </w:rPr>
              <w:t xml:space="preserve"> Российской</w:t>
            </w:r>
            <w:r w:rsidRPr="004F1C5D">
              <w:rPr>
                <w:rFonts w:ascii="Times New Roman" w:hAnsi="Times New Roman"/>
              </w:rPr>
              <w:t xml:space="preserve"> Федерации;</w:t>
            </w:r>
          </w:p>
        </w:tc>
        <w:tc>
          <w:tcPr>
            <w:tcW w:w="8505" w:type="dxa"/>
          </w:tcPr>
          <w:p w:rsidR="004F1C5D" w:rsidRPr="0092222F" w:rsidRDefault="004F1C5D" w:rsidP="004F1C5D">
            <w:pPr>
              <w:spacing w:after="0"/>
              <w:rPr>
                <w:rFonts w:ascii="Times New Roman" w:hAnsi="Times New Roman"/>
                <w:sz w:val="24"/>
                <w:szCs w:val="24"/>
              </w:rPr>
            </w:pPr>
          </w:p>
        </w:tc>
      </w:tr>
      <w:tr w:rsidR="004F1C5D" w:rsidRPr="0092222F" w:rsidTr="008D7573">
        <w:tc>
          <w:tcPr>
            <w:tcW w:w="1384" w:type="dxa"/>
          </w:tcPr>
          <w:p w:rsidR="004F1C5D" w:rsidRPr="0092222F" w:rsidRDefault="004F1C5D" w:rsidP="00C80F15">
            <w:pPr>
              <w:spacing w:after="0"/>
              <w:jc w:val="center"/>
              <w:rPr>
                <w:rFonts w:ascii="Times New Roman" w:hAnsi="Times New Roman"/>
                <w:sz w:val="24"/>
                <w:szCs w:val="24"/>
              </w:rPr>
            </w:pPr>
            <w:r w:rsidRPr="0092222F">
              <w:rPr>
                <w:rFonts w:ascii="Times New Roman" w:hAnsi="Times New Roman"/>
                <w:sz w:val="24"/>
                <w:szCs w:val="24"/>
              </w:rPr>
              <w:t xml:space="preserve">          </w:t>
            </w:r>
            <w:r>
              <w:rPr>
                <w:rFonts w:ascii="Times New Roman" w:hAnsi="Times New Roman"/>
                <w:sz w:val="24"/>
                <w:szCs w:val="24"/>
              </w:rPr>
              <w:t xml:space="preserve">   </w:t>
            </w:r>
            <w:r w:rsidRPr="0092222F">
              <w:rPr>
                <w:rFonts w:ascii="Times New Roman" w:hAnsi="Times New Roman"/>
                <w:sz w:val="24"/>
                <w:szCs w:val="24"/>
              </w:rPr>
              <w:t>З2 -</w:t>
            </w:r>
          </w:p>
        </w:tc>
        <w:tc>
          <w:tcPr>
            <w:tcW w:w="8505" w:type="dxa"/>
          </w:tcPr>
          <w:p w:rsidR="004F1C5D" w:rsidRPr="004F1C5D" w:rsidRDefault="004F1C5D" w:rsidP="00F304BA">
            <w:pPr>
              <w:pStyle w:val="a9"/>
              <w:rPr>
                <w:rFonts w:ascii="Times New Roman" w:hAnsi="Times New Roman"/>
              </w:rPr>
            </w:pPr>
            <w:r w:rsidRPr="004F1C5D">
              <w:rPr>
                <w:rFonts w:ascii="Times New Roman" w:hAnsi="Times New Roman"/>
              </w:rPr>
              <w:t>права и свободы человека и гражданина, механизмы их реализации;</w:t>
            </w:r>
          </w:p>
        </w:tc>
        <w:tc>
          <w:tcPr>
            <w:tcW w:w="8505" w:type="dxa"/>
          </w:tcPr>
          <w:p w:rsidR="004F1C5D" w:rsidRPr="0092222F" w:rsidRDefault="004F1C5D" w:rsidP="00C80F15">
            <w:pPr>
              <w:spacing w:after="0"/>
              <w:jc w:val="center"/>
              <w:rPr>
                <w:rFonts w:ascii="Times New Roman" w:hAnsi="Times New Roman"/>
                <w:sz w:val="24"/>
                <w:szCs w:val="24"/>
              </w:rPr>
            </w:pPr>
          </w:p>
        </w:tc>
      </w:tr>
      <w:tr w:rsidR="004F1C5D" w:rsidRPr="0092222F" w:rsidTr="008D7573">
        <w:tc>
          <w:tcPr>
            <w:tcW w:w="1384" w:type="dxa"/>
          </w:tcPr>
          <w:p w:rsidR="004F1C5D" w:rsidRPr="0092222F" w:rsidRDefault="004F1C5D" w:rsidP="004F1C5D">
            <w:pPr>
              <w:spacing w:after="0"/>
              <w:jc w:val="center"/>
              <w:rPr>
                <w:rFonts w:ascii="Times New Roman" w:hAnsi="Times New Roman"/>
                <w:sz w:val="24"/>
                <w:szCs w:val="24"/>
              </w:rPr>
            </w:pPr>
            <w:r w:rsidRPr="0092222F">
              <w:rPr>
                <w:rFonts w:ascii="Times New Roman" w:hAnsi="Times New Roman"/>
                <w:sz w:val="24"/>
                <w:szCs w:val="24"/>
              </w:rPr>
              <w:t xml:space="preserve">         </w:t>
            </w:r>
            <w:r>
              <w:rPr>
                <w:rFonts w:ascii="Times New Roman" w:hAnsi="Times New Roman"/>
                <w:sz w:val="24"/>
                <w:szCs w:val="24"/>
              </w:rPr>
              <w:t xml:space="preserve">    </w:t>
            </w:r>
            <w:r w:rsidRPr="0092222F">
              <w:rPr>
                <w:rFonts w:ascii="Times New Roman" w:hAnsi="Times New Roman"/>
                <w:sz w:val="24"/>
                <w:szCs w:val="24"/>
              </w:rPr>
              <w:t>З</w:t>
            </w:r>
            <w:r>
              <w:rPr>
                <w:rFonts w:ascii="Times New Roman" w:hAnsi="Times New Roman"/>
                <w:sz w:val="24"/>
                <w:szCs w:val="24"/>
              </w:rPr>
              <w:t>3</w:t>
            </w:r>
            <w:r w:rsidRPr="0092222F">
              <w:rPr>
                <w:rFonts w:ascii="Times New Roman" w:hAnsi="Times New Roman"/>
                <w:sz w:val="24"/>
                <w:szCs w:val="24"/>
              </w:rPr>
              <w:t xml:space="preserve">- </w:t>
            </w:r>
          </w:p>
        </w:tc>
        <w:tc>
          <w:tcPr>
            <w:tcW w:w="8505" w:type="dxa"/>
          </w:tcPr>
          <w:p w:rsidR="004F1C5D" w:rsidRPr="004F1C5D" w:rsidRDefault="00387BBF" w:rsidP="00F304BA">
            <w:pPr>
              <w:pStyle w:val="a9"/>
              <w:rPr>
                <w:rFonts w:ascii="Times New Roman" w:hAnsi="Times New Roman"/>
              </w:rPr>
            </w:pPr>
            <w:r>
              <w:rPr>
                <w:rFonts w:ascii="Times New Roman" w:hAnsi="Times New Roman"/>
              </w:rPr>
              <w:t xml:space="preserve">основы </w:t>
            </w:r>
            <w:r w:rsidR="004F1C5D" w:rsidRPr="004F1C5D">
              <w:rPr>
                <w:rFonts w:ascii="Times New Roman" w:hAnsi="Times New Roman"/>
              </w:rPr>
              <w:t xml:space="preserve">правового регулирования </w:t>
            </w:r>
            <w:r>
              <w:rPr>
                <w:rFonts w:ascii="Times New Roman" w:hAnsi="Times New Roman"/>
              </w:rPr>
              <w:t xml:space="preserve">коммерческих отношений </w:t>
            </w:r>
            <w:r w:rsidR="004F1C5D" w:rsidRPr="004F1C5D">
              <w:rPr>
                <w:rFonts w:ascii="Times New Roman" w:hAnsi="Times New Roman"/>
              </w:rPr>
              <w:t>в сфере профессиональной деятельности;</w:t>
            </w:r>
          </w:p>
        </w:tc>
        <w:tc>
          <w:tcPr>
            <w:tcW w:w="8505" w:type="dxa"/>
          </w:tcPr>
          <w:p w:rsidR="004F1C5D" w:rsidRPr="0092222F" w:rsidRDefault="004F1C5D" w:rsidP="00C80F15">
            <w:pPr>
              <w:spacing w:after="0"/>
              <w:jc w:val="center"/>
              <w:rPr>
                <w:rFonts w:ascii="Times New Roman" w:hAnsi="Times New Roman"/>
                <w:sz w:val="24"/>
                <w:szCs w:val="24"/>
              </w:rPr>
            </w:pPr>
          </w:p>
        </w:tc>
      </w:tr>
      <w:tr w:rsidR="004F1C5D" w:rsidRPr="0092222F" w:rsidTr="008D7573">
        <w:tc>
          <w:tcPr>
            <w:tcW w:w="1384" w:type="dxa"/>
          </w:tcPr>
          <w:p w:rsidR="004F1C5D" w:rsidRPr="0092222F" w:rsidRDefault="004F1C5D" w:rsidP="00C80F15">
            <w:pPr>
              <w:spacing w:after="0"/>
              <w:jc w:val="right"/>
              <w:rPr>
                <w:rFonts w:ascii="Times New Roman" w:hAnsi="Times New Roman"/>
                <w:sz w:val="24"/>
                <w:szCs w:val="24"/>
              </w:rPr>
            </w:pPr>
            <w:r>
              <w:rPr>
                <w:rFonts w:ascii="Times New Roman" w:hAnsi="Times New Roman"/>
                <w:sz w:val="24"/>
                <w:szCs w:val="24"/>
              </w:rPr>
              <w:t>З4</w:t>
            </w:r>
            <w:r w:rsidRPr="0092222F">
              <w:rPr>
                <w:rFonts w:ascii="Times New Roman" w:hAnsi="Times New Roman"/>
                <w:sz w:val="24"/>
                <w:szCs w:val="24"/>
              </w:rPr>
              <w:t xml:space="preserve"> -</w:t>
            </w:r>
          </w:p>
        </w:tc>
        <w:tc>
          <w:tcPr>
            <w:tcW w:w="8505" w:type="dxa"/>
          </w:tcPr>
          <w:p w:rsidR="004F1C5D" w:rsidRPr="004F1C5D" w:rsidRDefault="004F1C5D" w:rsidP="00F304BA">
            <w:pPr>
              <w:pStyle w:val="a9"/>
              <w:rPr>
                <w:rFonts w:ascii="Times New Roman" w:hAnsi="Times New Roman"/>
              </w:rPr>
            </w:pPr>
            <w:r w:rsidRPr="004F1C5D">
              <w:rPr>
                <w:rFonts w:ascii="Times New Roman" w:hAnsi="Times New Roman"/>
              </w:rPr>
              <w:t>законодательные акты и другие нормативные правовые акты, регулирующие правоотношения в процессе профессиональной деятельности;</w:t>
            </w:r>
          </w:p>
        </w:tc>
        <w:tc>
          <w:tcPr>
            <w:tcW w:w="8505" w:type="dxa"/>
          </w:tcPr>
          <w:p w:rsidR="004F1C5D" w:rsidRPr="0092222F" w:rsidRDefault="004F1C5D" w:rsidP="00C80F15">
            <w:pPr>
              <w:spacing w:after="0"/>
              <w:jc w:val="right"/>
              <w:rPr>
                <w:rFonts w:ascii="Times New Roman" w:hAnsi="Times New Roman"/>
                <w:sz w:val="24"/>
                <w:szCs w:val="24"/>
              </w:rPr>
            </w:pPr>
          </w:p>
        </w:tc>
      </w:tr>
      <w:tr w:rsidR="004F1C5D" w:rsidRPr="0092222F" w:rsidTr="008D7573">
        <w:tc>
          <w:tcPr>
            <w:tcW w:w="1384" w:type="dxa"/>
          </w:tcPr>
          <w:p w:rsidR="004F1C5D" w:rsidRPr="0092222F" w:rsidRDefault="004F1C5D" w:rsidP="004F1C5D">
            <w:pPr>
              <w:spacing w:after="0"/>
              <w:jc w:val="right"/>
              <w:rPr>
                <w:rFonts w:ascii="Times New Roman" w:hAnsi="Times New Roman"/>
                <w:sz w:val="24"/>
                <w:szCs w:val="24"/>
              </w:rPr>
            </w:pPr>
            <w:r w:rsidRPr="0092222F">
              <w:rPr>
                <w:rFonts w:ascii="Times New Roman" w:hAnsi="Times New Roman"/>
                <w:sz w:val="24"/>
                <w:szCs w:val="24"/>
              </w:rPr>
              <w:t>З</w:t>
            </w:r>
            <w:r>
              <w:rPr>
                <w:rFonts w:ascii="Times New Roman" w:hAnsi="Times New Roman"/>
                <w:sz w:val="24"/>
                <w:szCs w:val="24"/>
              </w:rPr>
              <w:t>5</w:t>
            </w:r>
            <w:r w:rsidRPr="0092222F">
              <w:rPr>
                <w:rFonts w:ascii="Times New Roman" w:hAnsi="Times New Roman"/>
                <w:sz w:val="24"/>
                <w:szCs w:val="24"/>
              </w:rPr>
              <w:t xml:space="preserve"> -</w:t>
            </w:r>
          </w:p>
        </w:tc>
        <w:tc>
          <w:tcPr>
            <w:tcW w:w="8505" w:type="dxa"/>
          </w:tcPr>
          <w:p w:rsidR="004F1C5D" w:rsidRPr="004F1C5D" w:rsidRDefault="004F1C5D" w:rsidP="00F304BA">
            <w:pPr>
              <w:pStyle w:val="a9"/>
              <w:rPr>
                <w:rFonts w:ascii="Times New Roman" w:hAnsi="Times New Roman"/>
              </w:rPr>
            </w:pPr>
            <w:r w:rsidRPr="004F1C5D">
              <w:rPr>
                <w:rFonts w:ascii="Times New Roman" w:hAnsi="Times New Roman"/>
              </w:rPr>
              <w:t>организационно-правовые формы юридических лиц;</w:t>
            </w:r>
          </w:p>
        </w:tc>
        <w:tc>
          <w:tcPr>
            <w:tcW w:w="8505" w:type="dxa"/>
          </w:tcPr>
          <w:p w:rsidR="004F1C5D" w:rsidRPr="0092222F" w:rsidRDefault="004F1C5D" w:rsidP="00C80F15">
            <w:pPr>
              <w:spacing w:after="0"/>
              <w:jc w:val="right"/>
              <w:rPr>
                <w:rFonts w:ascii="Times New Roman" w:hAnsi="Times New Roman"/>
                <w:sz w:val="24"/>
                <w:szCs w:val="24"/>
              </w:rPr>
            </w:pPr>
          </w:p>
        </w:tc>
      </w:tr>
      <w:tr w:rsidR="004F1C5D" w:rsidRPr="0092222F" w:rsidTr="008D7573">
        <w:tc>
          <w:tcPr>
            <w:tcW w:w="1384" w:type="dxa"/>
          </w:tcPr>
          <w:p w:rsidR="004F1C5D" w:rsidRPr="0092222F" w:rsidRDefault="004F1C5D" w:rsidP="00C80F15">
            <w:pPr>
              <w:spacing w:after="0"/>
              <w:jc w:val="right"/>
              <w:rPr>
                <w:rFonts w:ascii="Times New Roman" w:hAnsi="Times New Roman"/>
                <w:sz w:val="24"/>
                <w:szCs w:val="24"/>
              </w:rPr>
            </w:pPr>
            <w:r>
              <w:rPr>
                <w:rFonts w:ascii="Times New Roman" w:hAnsi="Times New Roman"/>
                <w:sz w:val="24"/>
                <w:szCs w:val="24"/>
              </w:rPr>
              <w:t>З6</w:t>
            </w:r>
            <w:r w:rsidRPr="0092222F">
              <w:rPr>
                <w:rFonts w:ascii="Times New Roman" w:hAnsi="Times New Roman"/>
                <w:sz w:val="24"/>
                <w:szCs w:val="24"/>
              </w:rPr>
              <w:t xml:space="preserve"> -</w:t>
            </w:r>
          </w:p>
        </w:tc>
        <w:tc>
          <w:tcPr>
            <w:tcW w:w="8505" w:type="dxa"/>
          </w:tcPr>
          <w:p w:rsidR="004F1C5D" w:rsidRPr="004F1C5D" w:rsidRDefault="004F1C5D" w:rsidP="00F304BA">
            <w:pPr>
              <w:pStyle w:val="a9"/>
              <w:rPr>
                <w:rFonts w:ascii="Times New Roman" w:hAnsi="Times New Roman"/>
              </w:rPr>
            </w:pPr>
            <w:r w:rsidRPr="004F1C5D">
              <w:rPr>
                <w:rFonts w:ascii="Times New Roman" w:hAnsi="Times New Roman"/>
              </w:rPr>
              <w:t>правовое положение субъектов предпринимательской деятельности;</w:t>
            </w:r>
          </w:p>
        </w:tc>
        <w:tc>
          <w:tcPr>
            <w:tcW w:w="8505" w:type="dxa"/>
          </w:tcPr>
          <w:p w:rsidR="004F1C5D" w:rsidRPr="0092222F" w:rsidRDefault="004F1C5D" w:rsidP="00C80F15">
            <w:pPr>
              <w:spacing w:after="0"/>
              <w:jc w:val="right"/>
              <w:rPr>
                <w:rFonts w:ascii="Times New Roman" w:hAnsi="Times New Roman"/>
                <w:sz w:val="24"/>
                <w:szCs w:val="24"/>
              </w:rPr>
            </w:pPr>
          </w:p>
        </w:tc>
      </w:tr>
      <w:tr w:rsidR="004F1C5D" w:rsidRPr="0092222F" w:rsidTr="008D7573">
        <w:tc>
          <w:tcPr>
            <w:tcW w:w="1384" w:type="dxa"/>
          </w:tcPr>
          <w:p w:rsidR="004F1C5D" w:rsidRPr="0092222F" w:rsidRDefault="004F1C5D" w:rsidP="004F1C5D">
            <w:pPr>
              <w:spacing w:after="0"/>
              <w:jc w:val="right"/>
              <w:rPr>
                <w:rFonts w:ascii="Times New Roman" w:hAnsi="Times New Roman"/>
                <w:sz w:val="24"/>
                <w:szCs w:val="24"/>
              </w:rPr>
            </w:pPr>
            <w:r>
              <w:rPr>
                <w:rFonts w:ascii="Times New Roman" w:hAnsi="Times New Roman"/>
                <w:sz w:val="24"/>
                <w:szCs w:val="24"/>
              </w:rPr>
              <w:t>З7</w:t>
            </w:r>
            <w:r w:rsidRPr="0092222F">
              <w:rPr>
                <w:rFonts w:ascii="Times New Roman" w:hAnsi="Times New Roman"/>
                <w:sz w:val="24"/>
                <w:szCs w:val="24"/>
              </w:rPr>
              <w:t xml:space="preserve"> -</w:t>
            </w:r>
          </w:p>
        </w:tc>
        <w:tc>
          <w:tcPr>
            <w:tcW w:w="8505" w:type="dxa"/>
          </w:tcPr>
          <w:p w:rsidR="004F1C5D" w:rsidRPr="004F1C5D" w:rsidRDefault="004F1C5D" w:rsidP="00F304BA">
            <w:pPr>
              <w:pStyle w:val="a9"/>
              <w:rPr>
                <w:rFonts w:ascii="Times New Roman" w:hAnsi="Times New Roman"/>
              </w:rPr>
            </w:pPr>
            <w:r w:rsidRPr="004F1C5D">
              <w:rPr>
                <w:rFonts w:ascii="Times New Roman" w:hAnsi="Times New Roman"/>
              </w:rPr>
              <w:t>права и обязанности работников в сфере профессиональной деятельности;</w:t>
            </w:r>
          </w:p>
        </w:tc>
        <w:tc>
          <w:tcPr>
            <w:tcW w:w="8505" w:type="dxa"/>
          </w:tcPr>
          <w:p w:rsidR="004F1C5D" w:rsidRPr="0092222F" w:rsidRDefault="004F1C5D" w:rsidP="00C80F15">
            <w:pPr>
              <w:spacing w:after="0"/>
              <w:jc w:val="right"/>
              <w:rPr>
                <w:rFonts w:ascii="Times New Roman" w:hAnsi="Times New Roman"/>
                <w:sz w:val="24"/>
                <w:szCs w:val="24"/>
              </w:rPr>
            </w:pPr>
          </w:p>
        </w:tc>
      </w:tr>
      <w:tr w:rsidR="004F1C5D" w:rsidRPr="0092222F" w:rsidTr="008D7573">
        <w:tc>
          <w:tcPr>
            <w:tcW w:w="1384" w:type="dxa"/>
          </w:tcPr>
          <w:p w:rsidR="004F1C5D" w:rsidRPr="0092222F" w:rsidRDefault="004F1C5D" w:rsidP="00C80F15">
            <w:pPr>
              <w:spacing w:after="0"/>
              <w:jc w:val="right"/>
              <w:rPr>
                <w:rFonts w:ascii="Times New Roman" w:hAnsi="Times New Roman"/>
                <w:sz w:val="24"/>
                <w:szCs w:val="24"/>
              </w:rPr>
            </w:pPr>
            <w:r>
              <w:rPr>
                <w:rFonts w:ascii="Times New Roman" w:hAnsi="Times New Roman"/>
                <w:sz w:val="24"/>
                <w:szCs w:val="24"/>
              </w:rPr>
              <w:t>З8</w:t>
            </w:r>
            <w:r w:rsidRPr="0092222F">
              <w:rPr>
                <w:rFonts w:ascii="Times New Roman" w:hAnsi="Times New Roman"/>
                <w:sz w:val="24"/>
                <w:szCs w:val="24"/>
              </w:rPr>
              <w:t xml:space="preserve"> -</w:t>
            </w:r>
          </w:p>
        </w:tc>
        <w:tc>
          <w:tcPr>
            <w:tcW w:w="8505" w:type="dxa"/>
          </w:tcPr>
          <w:p w:rsidR="004F1C5D" w:rsidRPr="004F1C5D" w:rsidRDefault="004F1C5D" w:rsidP="00F304BA">
            <w:pPr>
              <w:pStyle w:val="a9"/>
              <w:rPr>
                <w:rFonts w:ascii="Times New Roman" w:hAnsi="Times New Roman"/>
              </w:rPr>
            </w:pPr>
            <w:r w:rsidRPr="004F1C5D">
              <w:rPr>
                <w:rFonts w:ascii="Times New Roman" w:hAnsi="Times New Roman"/>
              </w:rPr>
              <w:t>порядок заключения трудового договора и основания для его прекращения;</w:t>
            </w:r>
          </w:p>
        </w:tc>
        <w:tc>
          <w:tcPr>
            <w:tcW w:w="8505" w:type="dxa"/>
          </w:tcPr>
          <w:p w:rsidR="004F1C5D" w:rsidRPr="0092222F" w:rsidRDefault="004F1C5D" w:rsidP="00C80F15">
            <w:pPr>
              <w:spacing w:after="0"/>
              <w:jc w:val="right"/>
              <w:rPr>
                <w:rFonts w:ascii="Times New Roman" w:hAnsi="Times New Roman"/>
                <w:sz w:val="24"/>
                <w:szCs w:val="24"/>
              </w:rPr>
            </w:pPr>
          </w:p>
        </w:tc>
      </w:tr>
      <w:tr w:rsidR="004F1C5D" w:rsidRPr="0092222F" w:rsidTr="008D7573">
        <w:tc>
          <w:tcPr>
            <w:tcW w:w="1384" w:type="dxa"/>
          </w:tcPr>
          <w:p w:rsidR="004F1C5D" w:rsidRPr="0092222F" w:rsidRDefault="004F1C5D" w:rsidP="00C80F15">
            <w:pPr>
              <w:spacing w:after="0"/>
              <w:jc w:val="right"/>
              <w:rPr>
                <w:rFonts w:ascii="Times New Roman" w:hAnsi="Times New Roman"/>
                <w:sz w:val="24"/>
                <w:szCs w:val="24"/>
              </w:rPr>
            </w:pPr>
            <w:r>
              <w:rPr>
                <w:rFonts w:ascii="Times New Roman" w:hAnsi="Times New Roman"/>
                <w:sz w:val="24"/>
                <w:szCs w:val="24"/>
              </w:rPr>
              <w:t>З9</w:t>
            </w:r>
            <w:r w:rsidRPr="0092222F">
              <w:rPr>
                <w:rFonts w:ascii="Times New Roman" w:hAnsi="Times New Roman"/>
                <w:sz w:val="24"/>
                <w:szCs w:val="24"/>
              </w:rPr>
              <w:t xml:space="preserve"> -</w:t>
            </w:r>
          </w:p>
        </w:tc>
        <w:tc>
          <w:tcPr>
            <w:tcW w:w="8505" w:type="dxa"/>
          </w:tcPr>
          <w:p w:rsidR="004F1C5D" w:rsidRPr="004F1C5D" w:rsidRDefault="004F1C5D" w:rsidP="00F304BA">
            <w:pPr>
              <w:pStyle w:val="a9"/>
              <w:rPr>
                <w:rFonts w:ascii="Times New Roman" w:hAnsi="Times New Roman"/>
              </w:rPr>
            </w:pPr>
            <w:r w:rsidRPr="004F1C5D">
              <w:rPr>
                <w:rFonts w:ascii="Times New Roman" w:hAnsi="Times New Roman"/>
              </w:rPr>
              <w:t>правила оплаты труда;</w:t>
            </w:r>
          </w:p>
        </w:tc>
        <w:tc>
          <w:tcPr>
            <w:tcW w:w="8505" w:type="dxa"/>
          </w:tcPr>
          <w:p w:rsidR="004F1C5D" w:rsidRPr="0092222F" w:rsidRDefault="004F1C5D" w:rsidP="00C80F15">
            <w:pPr>
              <w:spacing w:after="0"/>
              <w:jc w:val="right"/>
              <w:rPr>
                <w:rFonts w:ascii="Times New Roman" w:hAnsi="Times New Roman"/>
                <w:sz w:val="24"/>
                <w:szCs w:val="24"/>
              </w:rPr>
            </w:pPr>
          </w:p>
        </w:tc>
      </w:tr>
      <w:tr w:rsidR="004F1C5D" w:rsidRPr="0092222F" w:rsidTr="008D7573">
        <w:tc>
          <w:tcPr>
            <w:tcW w:w="1384" w:type="dxa"/>
          </w:tcPr>
          <w:p w:rsidR="004F1C5D" w:rsidRPr="0092222F" w:rsidRDefault="004F1C5D" w:rsidP="00C80F15">
            <w:pPr>
              <w:spacing w:after="0"/>
              <w:jc w:val="right"/>
              <w:rPr>
                <w:rFonts w:ascii="Times New Roman" w:hAnsi="Times New Roman"/>
                <w:sz w:val="24"/>
                <w:szCs w:val="24"/>
              </w:rPr>
            </w:pPr>
            <w:r>
              <w:rPr>
                <w:rFonts w:ascii="Times New Roman" w:hAnsi="Times New Roman"/>
                <w:sz w:val="24"/>
                <w:szCs w:val="24"/>
              </w:rPr>
              <w:t>З10</w:t>
            </w:r>
            <w:r w:rsidRPr="0092222F">
              <w:rPr>
                <w:rFonts w:ascii="Times New Roman" w:hAnsi="Times New Roman"/>
                <w:sz w:val="24"/>
                <w:szCs w:val="24"/>
              </w:rPr>
              <w:t xml:space="preserve"> -</w:t>
            </w:r>
          </w:p>
        </w:tc>
        <w:tc>
          <w:tcPr>
            <w:tcW w:w="8505" w:type="dxa"/>
          </w:tcPr>
          <w:p w:rsidR="004F1C5D" w:rsidRPr="004F1C5D" w:rsidRDefault="004F1C5D" w:rsidP="00F304BA">
            <w:pPr>
              <w:pStyle w:val="a9"/>
              <w:rPr>
                <w:rFonts w:ascii="Times New Roman" w:hAnsi="Times New Roman"/>
              </w:rPr>
            </w:pPr>
            <w:r w:rsidRPr="004F1C5D">
              <w:rPr>
                <w:rFonts w:ascii="Times New Roman" w:hAnsi="Times New Roman"/>
              </w:rPr>
              <w:t>роль государственного регулирования в обеспечении занятости населения;</w:t>
            </w:r>
          </w:p>
        </w:tc>
        <w:tc>
          <w:tcPr>
            <w:tcW w:w="8505" w:type="dxa"/>
          </w:tcPr>
          <w:p w:rsidR="004F1C5D" w:rsidRPr="0092222F" w:rsidRDefault="004F1C5D" w:rsidP="00C80F15">
            <w:pPr>
              <w:spacing w:after="0"/>
              <w:jc w:val="right"/>
              <w:rPr>
                <w:rFonts w:ascii="Times New Roman" w:hAnsi="Times New Roman"/>
                <w:sz w:val="24"/>
                <w:szCs w:val="24"/>
              </w:rPr>
            </w:pPr>
          </w:p>
        </w:tc>
      </w:tr>
      <w:tr w:rsidR="004F1C5D" w:rsidRPr="0092222F" w:rsidTr="008D7573">
        <w:tc>
          <w:tcPr>
            <w:tcW w:w="1384" w:type="dxa"/>
          </w:tcPr>
          <w:p w:rsidR="004F1C5D" w:rsidRPr="0092222F" w:rsidRDefault="004F1C5D" w:rsidP="00C80F15">
            <w:pPr>
              <w:spacing w:after="0"/>
              <w:jc w:val="right"/>
              <w:rPr>
                <w:rFonts w:ascii="Times New Roman" w:hAnsi="Times New Roman"/>
                <w:sz w:val="24"/>
                <w:szCs w:val="24"/>
              </w:rPr>
            </w:pPr>
            <w:r>
              <w:rPr>
                <w:rFonts w:ascii="Times New Roman" w:hAnsi="Times New Roman"/>
                <w:sz w:val="24"/>
                <w:szCs w:val="24"/>
              </w:rPr>
              <w:t>З11</w:t>
            </w:r>
            <w:r w:rsidRPr="0092222F">
              <w:rPr>
                <w:rFonts w:ascii="Times New Roman" w:hAnsi="Times New Roman"/>
                <w:sz w:val="24"/>
                <w:szCs w:val="24"/>
              </w:rPr>
              <w:t xml:space="preserve"> -</w:t>
            </w:r>
          </w:p>
        </w:tc>
        <w:tc>
          <w:tcPr>
            <w:tcW w:w="8505" w:type="dxa"/>
          </w:tcPr>
          <w:p w:rsidR="004F1C5D" w:rsidRPr="004F1C5D" w:rsidRDefault="004F1C5D" w:rsidP="00387BBF">
            <w:pPr>
              <w:pStyle w:val="a9"/>
              <w:rPr>
                <w:rFonts w:ascii="Times New Roman" w:hAnsi="Times New Roman"/>
              </w:rPr>
            </w:pPr>
            <w:r w:rsidRPr="004F1C5D">
              <w:rPr>
                <w:rFonts w:ascii="Times New Roman" w:hAnsi="Times New Roman"/>
              </w:rPr>
              <w:t xml:space="preserve">право </w:t>
            </w:r>
            <w:r w:rsidR="00387BBF">
              <w:rPr>
                <w:rFonts w:ascii="Times New Roman" w:hAnsi="Times New Roman"/>
              </w:rPr>
              <w:t>социальной защиты граждан</w:t>
            </w:r>
            <w:r w:rsidRPr="004F1C5D">
              <w:rPr>
                <w:rFonts w:ascii="Times New Roman" w:hAnsi="Times New Roman"/>
              </w:rPr>
              <w:t>;</w:t>
            </w:r>
          </w:p>
        </w:tc>
        <w:tc>
          <w:tcPr>
            <w:tcW w:w="8505" w:type="dxa"/>
          </w:tcPr>
          <w:p w:rsidR="004F1C5D" w:rsidRPr="0092222F" w:rsidRDefault="004F1C5D" w:rsidP="00C80F15">
            <w:pPr>
              <w:spacing w:after="0"/>
              <w:jc w:val="right"/>
              <w:rPr>
                <w:rFonts w:ascii="Times New Roman" w:hAnsi="Times New Roman"/>
                <w:sz w:val="24"/>
                <w:szCs w:val="24"/>
              </w:rPr>
            </w:pPr>
          </w:p>
        </w:tc>
      </w:tr>
      <w:tr w:rsidR="004F1C5D" w:rsidRPr="0092222F" w:rsidTr="008D7573">
        <w:tc>
          <w:tcPr>
            <w:tcW w:w="1384" w:type="dxa"/>
          </w:tcPr>
          <w:p w:rsidR="004F1C5D" w:rsidRPr="0092222F" w:rsidRDefault="004F1C5D" w:rsidP="00C80F15">
            <w:pPr>
              <w:spacing w:after="0"/>
              <w:jc w:val="right"/>
              <w:rPr>
                <w:rFonts w:ascii="Times New Roman" w:hAnsi="Times New Roman"/>
                <w:sz w:val="24"/>
                <w:szCs w:val="24"/>
              </w:rPr>
            </w:pPr>
            <w:r>
              <w:rPr>
                <w:rFonts w:ascii="Times New Roman" w:hAnsi="Times New Roman"/>
                <w:sz w:val="24"/>
                <w:szCs w:val="24"/>
              </w:rPr>
              <w:t>З12</w:t>
            </w:r>
            <w:r w:rsidRPr="0092222F">
              <w:rPr>
                <w:rFonts w:ascii="Times New Roman" w:hAnsi="Times New Roman"/>
                <w:sz w:val="24"/>
                <w:szCs w:val="24"/>
              </w:rPr>
              <w:t xml:space="preserve"> -</w:t>
            </w:r>
          </w:p>
        </w:tc>
        <w:tc>
          <w:tcPr>
            <w:tcW w:w="8505" w:type="dxa"/>
          </w:tcPr>
          <w:p w:rsidR="004F1C5D" w:rsidRPr="004F1C5D" w:rsidRDefault="004F1C5D" w:rsidP="00F304BA">
            <w:pPr>
              <w:pStyle w:val="a9"/>
              <w:rPr>
                <w:rFonts w:ascii="Times New Roman" w:hAnsi="Times New Roman"/>
              </w:rPr>
            </w:pPr>
            <w:r w:rsidRPr="004F1C5D">
              <w:rPr>
                <w:rFonts w:ascii="Times New Roman" w:hAnsi="Times New Roman"/>
              </w:rPr>
              <w:t>понятие дисциплинарной и материальной ответственности работника;</w:t>
            </w:r>
          </w:p>
        </w:tc>
        <w:tc>
          <w:tcPr>
            <w:tcW w:w="8505" w:type="dxa"/>
          </w:tcPr>
          <w:p w:rsidR="004F1C5D" w:rsidRPr="0092222F" w:rsidRDefault="004F1C5D" w:rsidP="00C80F15">
            <w:pPr>
              <w:spacing w:after="0"/>
              <w:jc w:val="right"/>
              <w:rPr>
                <w:rFonts w:ascii="Times New Roman" w:hAnsi="Times New Roman"/>
                <w:sz w:val="24"/>
                <w:szCs w:val="24"/>
              </w:rPr>
            </w:pPr>
          </w:p>
        </w:tc>
      </w:tr>
      <w:tr w:rsidR="004F1C5D" w:rsidRPr="0092222F" w:rsidTr="008D7573">
        <w:tc>
          <w:tcPr>
            <w:tcW w:w="1384" w:type="dxa"/>
          </w:tcPr>
          <w:p w:rsidR="004F1C5D" w:rsidRPr="0092222F" w:rsidRDefault="004F1C5D" w:rsidP="004F1C5D">
            <w:pPr>
              <w:spacing w:after="0"/>
              <w:jc w:val="right"/>
              <w:rPr>
                <w:rFonts w:ascii="Times New Roman" w:hAnsi="Times New Roman"/>
                <w:sz w:val="24"/>
                <w:szCs w:val="24"/>
              </w:rPr>
            </w:pPr>
            <w:r>
              <w:rPr>
                <w:rFonts w:ascii="Times New Roman" w:hAnsi="Times New Roman"/>
                <w:sz w:val="24"/>
                <w:szCs w:val="24"/>
              </w:rPr>
              <w:t>З13</w:t>
            </w:r>
            <w:r w:rsidRPr="0092222F">
              <w:rPr>
                <w:rFonts w:ascii="Times New Roman" w:hAnsi="Times New Roman"/>
                <w:sz w:val="24"/>
                <w:szCs w:val="24"/>
              </w:rPr>
              <w:t>-</w:t>
            </w:r>
          </w:p>
        </w:tc>
        <w:tc>
          <w:tcPr>
            <w:tcW w:w="8505" w:type="dxa"/>
          </w:tcPr>
          <w:p w:rsidR="004F1C5D" w:rsidRPr="004F1C5D" w:rsidRDefault="004F1C5D" w:rsidP="00F304BA">
            <w:pPr>
              <w:pStyle w:val="a9"/>
              <w:rPr>
                <w:rFonts w:ascii="Times New Roman" w:hAnsi="Times New Roman"/>
              </w:rPr>
            </w:pPr>
            <w:r w:rsidRPr="004F1C5D">
              <w:rPr>
                <w:rFonts w:ascii="Times New Roman" w:hAnsi="Times New Roman"/>
              </w:rPr>
              <w:t>виды административных правонарушений и административной ответственности;</w:t>
            </w:r>
          </w:p>
        </w:tc>
        <w:tc>
          <w:tcPr>
            <w:tcW w:w="8505" w:type="dxa"/>
          </w:tcPr>
          <w:p w:rsidR="004F1C5D" w:rsidRPr="0092222F" w:rsidRDefault="004F1C5D" w:rsidP="00C80F15">
            <w:pPr>
              <w:spacing w:after="0"/>
              <w:jc w:val="right"/>
              <w:rPr>
                <w:rFonts w:ascii="Times New Roman" w:hAnsi="Times New Roman"/>
                <w:sz w:val="24"/>
                <w:szCs w:val="24"/>
              </w:rPr>
            </w:pPr>
          </w:p>
        </w:tc>
      </w:tr>
      <w:tr w:rsidR="004F1C5D" w:rsidRPr="0092222F" w:rsidTr="008D7573">
        <w:tc>
          <w:tcPr>
            <w:tcW w:w="1384" w:type="dxa"/>
          </w:tcPr>
          <w:p w:rsidR="004F1C5D" w:rsidRPr="0092222F" w:rsidRDefault="004F1C5D" w:rsidP="00C80F15">
            <w:pPr>
              <w:spacing w:after="0"/>
              <w:jc w:val="right"/>
              <w:rPr>
                <w:rFonts w:ascii="Times New Roman" w:hAnsi="Times New Roman"/>
                <w:sz w:val="24"/>
                <w:szCs w:val="24"/>
              </w:rPr>
            </w:pPr>
            <w:r>
              <w:rPr>
                <w:rFonts w:ascii="Times New Roman" w:hAnsi="Times New Roman"/>
                <w:sz w:val="24"/>
                <w:szCs w:val="24"/>
              </w:rPr>
              <w:t>З14</w:t>
            </w:r>
            <w:r w:rsidRPr="0092222F">
              <w:rPr>
                <w:rFonts w:ascii="Times New Roman" w:hAnsi="Times New Roman"/>
                <w:sz w:val="24"/>
                <w:szCs w:val="24"/>
              </w:rPr>
              <w:t xml:space="preserve"> -</w:t>
            </w:r>
          </w:p>
        </w:tc>
        <w:tc>
          <w:tcPr>
            <w:tcW w:w="8505" w:type="dxa"/>
          </w:tcPr>
          <w:p w:rsidR="004F1C5D" w:rsidRPr="004F1C5D" w:rsidRDefault="004F1C5D" w:rsidP="00F304BA">
            <w:pPr>
              <w:jc w:val="both"/>
              <w:rPr>
                <w:rFonts w:ascii="Times New Roman" w:hAnsi="Times New Roman"/>
                <w:sz w:val="24"/>
                <w:szCs w:val="24"/>
              </w:rPr>
            </w:pPr>
            <w:r w:rsidRPr="004F1C5D">
              <w:rPr>
                <w:rFonts w:ascii="Times New Roman" w:hAnsi="Times New Roman"/>
              </w:rPr>
              <w:t>нормы защиты нарушенных прав и судебный порядок разрешения споров</w:t>
            </w:r>
          </w:p>
        </w:tc>
        <w:tc>
          <w:tcPr>
            <w:tcW w:w="8505" w:type="dxa"/>
          </w:tcPr>
          <w:p w:rsidR="004F1C5D" w:rsidRPr="0092222F" w:rsidRDefault="004F1C5D" w:rsidP="00C80F15">
            <w:pPr>
              <w:spacing w:after="0"/>
              <w:jc w:val="right"/>
              <w:rPr>
                <w:rFonts w:ascii="Times New Roman" w:hAnsi="Times New Roman"/>
                <w:sz w:val="24"/>
                <w:szCs w:val="24"/>
              </w:rPr>
            </w:pPr>
          </w:p>
        </w:tc>
      </w:tr>
    </w:tbl>
    <w:p w:rsidR="00D75026" w:rsidRPr="0092222F" w:rsidRDefault="005E3EBC" w:rsidP="005E3EBC">
      <w:pPr>
        <w:tabs>
          <w:tab w:val="left" w:pos="0"/>
          <w:tab w:val="left" w:pos="284"/>
        </w:tabs>
        <w:jc w:val="both"/>
        <w:rPr>
          <w:rFonts w:ascii="Times New Roman" w:hAnsi="Times New Roman"/>
          <w:sz w:val="24"/>
          <w:szCs w:val="24"/>
        </w:rPr>
      </w:pPr>
      <w:r w:rsidRPr="0092222F">
        <w:tab/>
      </w:r>
      <w:r w:rsidR="006041BB">
        <w:tab/>
      </w:r>
      <w:r w:rsidR="006041BB">
        <w:tab/>
      </w:r>
      <w:r w:rsidRPr="0092222F">
        <w:rPr>
          <w:rFonts w:ascii="Times New Roman" w:hAnsi="Times New Roman"/>
          <w:sz w:val="24"/>
          <w:szCs w:val="24"/>
        </w:rPr>
        <w:t>ОК и ПК актуализируемые при изучении учебной дисциплины</w:t>
      </w:r>
    </w:p>
    <w:tbl>
      <w:tblPr>
        <w:tblW w:w="0" w:type="auto"/>
        <w:tblInd w:w="108" w:type="dxa"/>
        <w:tblLook w:val="04A0"/>
      </w:tblPr>
      <w:tblGrid>
        <w:gridCol w:w="1250"/>
        <w:gridCol w:w="8213"/>
      </w:tblGrid>
      <w:tr w:rsidR="005E3EBC" w:rsidRPr="0092222F" w:rsidTr="00E76790">
        <w:tc>
          <w:tcPr>
            <w:tcW w:w="1250" w:type="dxa"/>
          </w:tcPr>
          <w:p w:rsidR="005E3EBC" w:rsidRPr="0092222F" w:rsidRDefault="00B72A66" w:rsidP="00E76790">
            <w:pPr>
              <w:spacing w:after="0"/>
              <w:ind w:left="-108"/>
              <w:rPr>
                <w:rFonts w:ascii="Times New Roman" w:hAnsi="Times New Roman"/>
                <w:sz w:val="24"/>
                <w:szCs w:val="24"/>
              </w:rPr>
            </w:pPr>
            <w:r>
              <w:rPr>
                <w:rFonts w:ascii="Times New Roman" w:hAnsi="Times New Roman"/>
                <w:sz w:val="24"/>
                <w:szCs w:val="24"/>
              </w:rPr>
              <w:t xml:space="preserve">      </w:t>
            </w:r>
            <w:r w:rsidR="006041BB">
              <w:rPr>
                <w:rFonts w:ascii="Times New Roman" w:hAnsi="Times New Roman"/>
                <w:sz w:val="24"/>
                <w:szCs w:val="24"/>
              </w:rPr>
              <w:t xml:space="preserve">  </w:t>
            </w:r>
            <w:r w:rsidR="005E3EBC" w:rsidRPr="0092222F">
              <w:rPr>
                <w:rFonts w:ascii="Times New Roman" w:hAnsi="Times New Roman"/>
                <w:sz w:val="24"/>
                <w:szCs w:val="24"/>
              </w:rPr>
              <w:t>ОК</w:t>
            </w:r>
            <w:r w:rsidR="00E76790">
              <w:rPr>
                <w:rFonts w:ascii="Times New Roman" w:hAnsi="Times New Roman"/>
                <w:sz w:val="24"/>
                <w:szCs w:val="24"/>
              </w:rPr>
              <w:t xml:space="preserve"> </w:t>
            </w:r>
            <w:r w:rsidR="0013459A">
              <w:rPr>
                <w:rFonts w:ascii="Times New Roman" w:hAnsi="Times New Roman"/>
                <w:sz w:val="24"/>
                <w:szCs w:val="24"/>
              </w:rPr>
              <w:t>1</w:t>
            </w:r>
            <w:r w:rsidR="005E3EBC" w:rsidRPr="0092222F">
              <w:rPr>
                <w:rFonts w:ascii="Times New Roman" w:hAnsi="Times New Roman"/>
                <w:sz w:val="24"/>
                <w:szCs w:val="24"/>
              </w:rPr>
              <w:t xml:space="preserve"> </w:t>
            </w:r>
            <w:r>
              <w:rPr>
                <w:rFonts w:ascii="Times New Roman" w:hAnsi="Times New Roman"/>
                <w:sz w:val="24"/>
                <w:szCs w:val="24"/>
              </w:rPr>
              <w:t xml:space="preserve"> </w:t>
            </w:r>
          </w:p>
        </w:tc>
        <w:tc>
          <w:tcPr>
            <w:tcW w:w="8213" w:type="dxa"/>
          </w:tcPr>
          <w:p w:rsidR="005E3EBC" w:rsidRPr="0092222F" w:rsidRDefault="00E76790" w:rsidP="00C80F15">
            <w:pPr>
              <w:spacing w:after="0"/>
              <w:rPr>
                <w:rFonts w:ascii="Times New Roman" w:hAnsi="Times New Roman"/>
                <w:sz w:val="24"/>
                <w:szCs w:val="24"/>
              </w:rPr>
            </w:pPr>
            <w:r w:rsidRPr="00E76790">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5E3EBC" w:rsidRPr="0092222F" w:rsidTr="00E76790">
        <w:tc>
          <w:tcPr>
            <w:tcW w:w="1250" w:type="dxa"/>
          </w:tcPr>
          <w:p w:rsidR="005E3EBC" w:rsidRPr="0092222F" w:rsidRDefault="005E3EBC" w:rsidP="00C80F15">
            <w:pPr>
              <w:jc w:val="right"/>
            </w:pPr>
            <w:r w:rsidRPr="0092222F">
              <w:rPr>
                <w:rFonts w:ascii="Times New Roman" w:hAnsi="Times New Roman"/>
                <w:sz w:val="24"/>
                <w:szCs w:val="24"/>
              </w:rPr>
              <w:lastRenderedPageBreak/>
              <w:t>ОК 2</w:t>
            </w:r>
          </w:p>
        </w:tc>
        <w:tc>
          <w:tcPr>
            <w:tcW w:w="8213" w:type="dxa"/>
          </w:tcPr>
          <w:p w:rsidR="005E3EBC" w:rsidRPr="0092222F" w:rsidRDefault="00E76790" w:rsidP="00C80F15">
            <w:pPr>
              <w:spacing w:after="0"/>
              <w:jc w:val="both"/>
              <w:rPr>
                <w:rFonts w:ascii="Times New Roman" w:hAnsi="Times New Roman"/>
                <w:sz w:val="24"/>
                <w:szCs w:val="24"/>
              </w:rPr>
            </w:pPr>
            <w:r w:rsidRPr="00E76790">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E3EBC" w:rsidRPr="0092222F" w:rsidTr="00E76790">
        <w:tc>
          <w:tcPr>
            <w:tcW w:w="1250" w:type="dxa"/>
          </w:tcPr>
          <w:p w:rsidR="005E3EBC" w:rsidRPr="0092222F" w:rsidRDefault="005E3EBC" w:rsidP="00C80F15">
            <w:pPr>
              <w:jc w:val="right"/>
            </w:pPr>
            <w:r w:rsidRPr="0092222F">
              <w:rPr>
                <w:rFonts w:ascii="Times New Roman" w:hAnsi="Times New Roman"/>
                <w:sz w:val="24"/>
                <w:szCs w:val="24"/>
              </w:rPr>
              <w:t>ОК 3</w:t>
            </w:r>
          </w:p>
        </w:tc>
        <w:tc>
          <w:tcPr>
            <w:tcW w:w="8213" w:type="dxa"/>
          </w:tcPr>
          <w:p w:rsidR="005E3EBC" w:rsidRPr="0092222F" w:rsidRDefault="00E76790" w:rsidP="00E76790">
            <w:pPr>
              <w:spacing w:after="0"/>
              <w:jc w:val="both"/>
              <w:rPr>
                <w:rFonts w:ascii="Times New Roman" w:hAnsi="Times New Roman"/>
                <w:sz w:val="24"/>
                <w:szCs w:val="24"/>
              </w:rPr>
            </w:pPr>
            <w:r w:rsidRPr="00E76790">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E3EBC" w:rsidRPr="0092222F" w:rsidTr="00E76790">
        <w:tc>
          <w:tcPr>
            <w:tcW w:w="1250" w:type="dxa"/>
          </w:tcPr>
          <w:p w:rsidR="005E3EBC" w:rsidRPr="0092222F" w:rsidRDefault="005E3EBC" w:rsidP="00C80F15">
            <w:pPr>
              <w:jc w:val="right"/>
            </w:pPr>
            <w:r w:rsidRPr="0092222F">
              <w:rPr>
                <w:rFonts w:ascii="Times New Roman" w:hAnsi="Times New Roman"/>
                <w:sz w:val="24"/>
                <w:szCs w:val="24"/>
              </w:rPr>
              <w:t>ОК 4</w:t>
            </w:r>
          </w:p>
        </w:tc>
        <w:tc>
          <w:tcPr>
            <w:tcW w:w="8213" w:type="dxa"/>
          </w:tcPr>
          <w:p w:rsidR="005E3EBC" w:rsidRPr="0092222F" w:rsidRDefault="00E76790" w:rsidP="00C80F15">
            <w:pPr>
              <w:spacing w:after="0"/>
              <w:jc w:val="both"/>
              <w:rPr>
                <w:rFonts w:ascii="Times New Roman" w:hAnsi="Times New Roman"/>
                <w:sz w:val="24"/>
                <w:szCs w:val="24"/>
              </w:rPr>
            </w:pPr>
            <w:r>
              <w:rPr>
                <w:rFonts w:ascii="Times New Roman" w:hAnsi="Times New Roman"/>
                <w:sz w:val="24"/>
                <w:szCs w:val="24"/>
              </w:rPr>
              <w:t>Эффективно взаимодействовать и работать в коллективе и команде</w:t>
            </w:r>
            <w:r w:rsidR="005E3EBC" w:rsidRPr="0092222F">
              <w:rPr>
                <w:rFonts w:ascii="Times New Roman" w:hAnsi="Times New Roman"/>
                <w:sz w:val="24"/>
                <w:szCs w:val="24"/>
              </w:rPr>
              <w:t>.</w:t>
            </w:r>
          </w:p>
        </w:tc>
      </w:tr>
      <w:tr w:rsidR="000705E8" w:rsidRPr="0092222F" w:rsidTr="00E76790">
        <w:tc>
          <w:tcPr>
            <w:tcW w:w="1250" w:type="dxa"/>
          </w:tcPr>
          <w:p w:rsidR="000705E8" w:rsidRPr="000705E8" w:rsidRDefault="000705E8" w:rsidP="00C80F15">
            <w:pPr>
              <w:jc w:val="right"/>
              <w:rPr>
                <w:rFonts w:ascii="Times New Roman" w:hAnsi="Times New Roman"/>
                <w:sz w:val="24"/>
                <w:szCs w:val="24"/>
              </w:rPr>
            </w:pPr>
            <w:r>
              <w:rPr>
                <w:rFonts w:ascii="Times New Roman" w:hAnsi="Times New Roman"/>
                <w:sz w:val="24"/>
                <w:szCs w:val="24"/>
              </w:rPr>
              <w:t>ПК 1.1</w:t>
            </w:r>
          </w:p>
        </w:tc>
        <w:tc>
          <w:tcPr>
            <w:tcW w:w="8213" w:type="dxa"/>
          </w:tcPr>
          <w:p w:rsidR="000705E8" w:rsidRPr="000705E8" w:rsidRDefault="000705E8" w:rsidP="00C80F15">
            <w:pPr>
              <w:spacing w:after="0"/>
              <w:jc w:val="both"/>
              <w:rPr>
                <w:rFonts w:ascii="Times New Roman" w:hAnsi="Times New Roman"/>
                <w:sz w:val="24"/>
                <w:szCs w:val="24"/>
              </w:rPr>
            </w:pPr>
            <w:r>
              <w:rPr>
                <w:rFonts w:ascii="Times New Roman" w:hAnsi="Times New Roman"/>
                <w:sz w:val="24"/>
                <w:szCs w:val="24"/>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tc>
      </w:tr>
      <w:tr w:rsidR="000705E8" w:rsidRPr="0092222F" w:rsidTr="00E76790">
        <w:tc>
          <w:tcPr>
            <w:tcW w:w="1250" w:type="dxa"/>
          </w:tcPr>
          <w:p w:rsidR="000705E8" w:rsidRPr="000705E8" w:rsidRDefault="000705E8" w:rsidP="00C80F15">
            <w:pPr>
              <w:jc w:val="right"/>
              <w:rPr>
                <w:rFonts w:ascii="Times New Roman" w:hAnsi="Times New Roman"/>
                <w:sz w:val="24"/>
                <w:szCs w:val="24"/>
              </w:rPr>
            </w:pPr>
            <w:r>
              <w:rPr>
                <w:rFonts w:ascii="Times New Roman" w:hAnsi="Times New Roman"/>
                <w:sz w:val="24"/>
                <w:szCs w:val="24"/>
              </w:rPr>
              <w:t>ПК 1.3</w:t>
            </w:r>
          </w:p>
        </w:tc>
        <w:tc>
          <w:tcPr>
            <w:tcW w:w="8213" w:type="dxa"/>
          </w:tcPr>
          <w:p w:rsidR="000705E8" w:rsidRPr="000705E8" w:rsidRDefault="000705E8" w:rsidP="00C80F15">
            <w:pPr>
              <w:spacing w:after="0"/>
              <w:jc w:val="both"/>
              <w:rPr>
                <w:rFonts w:ascii="Times New Roman" w:hAnsi="Times New Roman"/>
                <w:sz w:val="24"/>
                <w:szCs w:val="24"/>
              </w:rPr>
            </w:pPr>
            <w:r>
              <w:rPr>
                <w:rFonts w:ascii="Times New Roman" w:hAnsi="Times New Roman"/>
                <w:sz w:val="24"/>
                <w:szCs w:val="24"/>
              </w:rPr>
              <w:t>Принимать товары по количеству и качеству.</w:t>
            </w:r>
          </w:p>
        </w:tc>
      </w:tr>
    </w:tbl>
    <w:p w:rsidR="005E3EBC" w:rsidRPr="0092222F" w:rsidRDefault="005E3EBC" w:rsidP="00C527E4">
      <w:pPr>
        <w:spacing w:after="0"/>
        <w:jc w:val="both"/>
        <w:rPr>
          <w:rFonts w:ascii="Times New Roman" w:hAnsi="Times New Roman"/>
          <w:b/>
          <w:sz w:val="24"/>
          <w:szCs w:val="24"/>
        </w:rPr>
      </w:pPr>
    </w:p>
    <w:p w:rsidR="00BF55C7" w:rsidRPr="0092222F" w:rsidRDefault="006041BB" w:rsidP="00BF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b/>
          <w:sz w:val="24"/>
          <w:szCs w:val="24"/>
        </w:rPr>
        <w:tab/>
      </w:r>
      <w:r w:rsidR="008A4575" w:rsidRPr="0092222F">
        <w:rPr>
          <w:rFonts w:ascii="Times New Roman" w:hAnsi="Times New Roman"/>
          <w:b/>
          <w:sz w:val="24"/>
          <w:szCs w:val="24"/>
        </w:rPr>
        <w:t>1.4</w:t>
      </w:r>
      <w:r>
        <w:rPr>
          <w:rFonts w:ascii="Times New Roman" w:hAnsi="Times New Roman"/>
          <w:b/>
          <w:sz w:val="24"/>
          <w:szCs w:val="24"/>
        </w:rPr>
        <w:t>.</w:t>
      </w:r>
      <w:r w:rsidR="001113BB">
        <w:rPr>
          <w:rFonts w:ascii="Times New Roman" w:hAnsi="Times New Roman"/>
          <w:b/>
          <w:sz w:val="24"/>
          <w:szCs w:val="24"/>
        </w:rPr>
        <w:t xml:space="preserve"> </w:t>
      </w:r>
      <w:r w:rsidR="008A4575" w:rsidRPr="0092222F">
        <w:rPr>
          <w:rFonts w:ascii="Times New Roman" w:hAnsi="Times New Roman"/>
          <w:b/>
          <w:sz w:val="24"/>
          <w:szCs w:val="24"/>
        </w:rPr>
        <w:t xml:space="preserve"> К</w:t>
      </w:r>
      <w:r w:rsidR="00D75026" w:rsidRPr="0092222F">
        <w:rPr>
          <w:rFonts w:ascii="Times New Roman" w:hAnsi="Times New Roman"/>
          <w:b/>
          <w:sz w:val="24"/>
          <w:szCs w:val="24"/>
        </w:rPr>
        <w:t>оличество часов на освоение программы дисциплины:</w:t>
      </w:r>
    </w:p>
    <w:p w:rsidR="00D75026" w:rsidRPr="0092222F" w:rsidRDefault="008E6F0F" w:rsidP="00BF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2222F">
        <w:rPr>
          <w:rFonts w:ascii="Times New Roman" w:hAnsi="Times New Roman"/>
          <w:sz w:val="24"/>
          <w:szCs w:val="24"/>
        </w:rPr>
        <w:t xml:space="preserve"> </w:t>
      </w:r>
      <w:r w:rsidR="003963D9" w:rsidRPr="0092222F">
        <w:rPr>
          <w:rFonts w:ascii="Times New Roman" w:hAnsi="Times New Roman"/>
          <w:sz w:val="24"/>
          <w:szCs w:val="24"/>
        </w:rPr>
        <w:t>м</w:t>
      </w:r>
      <w:r w:rsidR="00D75026" w:rsidRPr="0092222F">
        <w:rPr>
          <w:rFonts w:ascii="Times New Roman" w:hAnsi="Times New Roman"/>
          <w:sz w:val="24"/>
          <w:szCs w:val="24"/>
        </w:rPr>
        <w:t xml:space="preserve">аксимальной </w:t>
      </w:r>
      <w:r w:rsidR="000557A3" w:rsidRPr="0092222F">
        <w:rPr>
          <w:rFonts w:ascii="Times New Roman" w:hAnsi="Times New Roman"/>
          <w:sz w:val="24"/>
          <w:szCs w:val="24"/>
        </w:rPr>
        <w:t>у</w:t>
      </w:r>
      <w:r w:rsidR="00554B4B" w:rsidRPr="0092222F">
        <w:rPr>
          <w:rFonts w:ascii="Times New Roman" w:hAnsi="Times New Roman"/>
          <w:sz w:val="24"/>
          <w:szCs w:val="24"/>
        </w:rPr>
        <w:t xml:space="preserve">чебной нагрузки обучающегося </w:t>
      </w:r>
      <w:r w:rsidR="00C645E8" w:rsidRPr="0092222F">
        <w:rPr>
          <w:rFonts w:ascii="Times New Roman" w:hAnsi="Times New Roman"/>
          <w:sz w:val="24"/>
          <w:szCs w:val="24"/>
        </w:rPr>
        <w:t>156</w:t>
      </w:r>
      <w:r w:rsidR="00D75026" w:rsidRPr="0092222F">
        <w:rPr>
          <w:rFonts w:ascii="Times New Roman" w:hAnsi="Times New Roman"/>
          <w:sz w:val="24"/>
          <w:szCs w:val="24"/>
        </w:rPr>
        <w:t xml:space="preserve"> час</w:t>
      </w:r>
      <w:r w:rsidR="008A4575" w:rsidRPr="0092222F">
        <w:rPr>
          <w:rFonts w:ascii="Times New Roman" w:hAnsi="Times New Roman"/>
          <w:sz w:val="24"/>
          <w:szCs w:val="24"/>
        </w:rPr>
        <w:t>ов</w:t>
      </w:r>
      <w:r w:rsidR="00D75026" w:rsidRPr="0092222F">
        <w:rPr>
          <w:rFonts w:ascii="Times New Roman" w:hAnsi="Times New Roman"/>
          <w:sz w:val="24"/>
          <w:szCs w:val="24"/>
        </w:rPr>
        <w:t>, в том числе:</w:t>
      </w:r>
    </w:p>
    <w:p w:rsidR="00D75026" w:rsidRPr="0092222F" w:rsidRDefault="00BF55C7" w:rsidP="00BF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2222F">
        <w:rPr>
          <w:rFonts w:ascii="Times New Roman" w:hAnsi="Times New Roman"/>
          <w:sz w:val="24"/>
          <w:szCs w:val="24"/>
        </w:rPr>
        <w:t xml:space="preserve"> </w:t>
      </w:r>
      <w:r w:rsidR="00D75026" w:rsidRPr="0092222F">
        <w:rPr>
          <w:rFonts w:ascii="Times New Roman" w:hAnsi="Times New Roman"/>
          <w:sz w:val="24"/>
          <w:szCs w:val="24"/>
        </w:rPr>
        <w:t xml:space="preserve">обязательной аудиторной </w:t>
      </w:r>
      <w:r w:rsidR="00485AFE" w:rsidRPr="0092222F">
        <w:rPr>
          <w:rFonts w:ascii="Times New Roman" w:hAnsi="Times New Roman"/>
          <w:sz w:val="24"/>
          <w:szCs w:val="24"/>
        </w:rPr>
        <w:t xml:space="preserve">учебной нагрузки обучающегося </w:t>
      </w:r>
      <w:r w:rsidRPr="0092222F">
        <w:rPr>
          <w:rFonts w:ascii="Times New Roman" w:hAnsi="Times New Roman"/>
          <w:sz w:val="24"/>
          <w:szCs w:val="24"/>
        </w:rPr>
        <w:t>1</w:t>
      </w:r>
      <w:r w:rsidR="00C645E8" w:rsidRPr="0092222F">
        <w:rPr>
          <w:rFonts w:ascii="Times New Roman" w:hAnsi="Times New Roman"/>
          <w:sz w:val="24"/>
          <w:szCs w:val="24"/>
        </w:rPr>
        <w:t>0</w:t>
      </w:r>
      <w:r w:rsidRPr="0092222F">
        <w:rPr>
          <w:rFonts w:ascii="Times New Roman" w:hAnsi="Times New Roman"/>
          <w:sz w:val="24"/>
          <w:szCs w:val="24"/>
        </w:rPr>
        <w:t>4</w:t>
      </w:r>
      <w:r w:rsidR="005F33E5" w:rsidRPr="0092222F">
        <w:rPr>
          <w:rFonts w:ascii="Times New Roman" w:hAnsi="Times New Roman"/>
          <w:sz w:val="24"/>
          <w:szCs w:val="24"/>
        </w:rPr>
        <w:t xml:space="preserve"> час</w:t>
      </w:r>
      <w:r w:rsidR="00087D84" w:rsidRPr="0092222F">
        <w:rPr>
          <w:rFonts w:ascii="Times New Roman" w:hAnsi="Times New Roman"/>
          <w:sz w:val="24"/>
          <w:szCs w:val="24"/>
        </w:rPr>
        <w:t>а</w:t>
      </w:r>
      <w:r w:rsidRPr="0092222F">
        <w:rPr>
          <w:rFonts w:ascii="Times New Roman" w:hAnsi="Times New Roman"/>
          <w:sz w:val="24"/>
          <w:szCs w:val="24"/>
        </w:rPr>
        <w:t>, в том числе:</w:t>
      </w:r>
    </w:p>
    <w:p w:rsidR="00902DDE" w:rsidRPr="0092222F" w:rsidRDefault="00BF55C7" w:rsidP="00BF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2222F">
        <w:rPr>
          <w:rFonts w:ascii="Times New Roman" w:hAnsi="Times New Roman"/>
          <w:sz w:val="24"/>
          <w:szCs w:val="24"/>
        </w:rPr>
        <w:t xml:space="preserve"> </w:t>
      </w:r>
      <w:r w:rsidR="00902DDE" w:rsidRPr="0092222F">
        <w:rPr>
          <w:rFonts w:ascii="Times New Roman" w:hAnsi="Times New Roman"/>
          <w:sz w:val="24"/>
          <w:szCs w:val="24"/>
        </w:rPr>
        <w:t xml:space="preserve">практические занятия </w:t>
      </w:r>
      <w:r w:rsidR="00C645E8" w:rsidRPr="0092222F">
        <w:rPr>
          <w:rFonts w:ascii="Times New Roman" w:hAnsi="Times New Roman"/>
          <w:sz w:val="24"/>
          <w:szCs w:val="24"/>
        </w:rPr>
        <w:t>4</w:t>
      </w:r>
      <w:r w:rsidR="00902DDE" w:rsidRPr="0092222F">
        <w:rPr>
          <w:rFonts w:ascii="Times New Roman" w:hAnsi="Times New Roman"/>
          <w:sz w:val="24"/>
          <w:szCs w:val="24"/>
        </w:rPr>
        <w:t>2 часа;</w:t>
      </w:r>
    </w:p>
    <w:p w:rsidR="00D75026" w:rsidRPr="0092222F" w:rsidRDefault="00BF55C7" w:rsidP="00BF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2222F">
        <w:rPr>
          <w:rFonts w:ascii="Times New Roman" w:hAnsi="Times New Roman"/>
          <w:sz w:val="24"/>
          <w:szCs w:val="24"/>
        </w:rPr>
        <w:t xml:space="preserve"> </w:t>
      </w:r>
      <w:r w:rsidR="00D75026" w:rsidRPr="0092222F">
        <w:rPr>
          <w:rFonts w:ascii="Times New Roman" w:hAnsi="Times New Roman"/>
          <w:sz w:val="24"/>
          <w:szCs w:val="24"/>
        </w:rPr>
        <w:t>самост</w:t>
      </w:r>
      <w:r w:rsidR="003A4AB8" w:rsidRPr="0092222F">
        <w:rPr>
          <w:rFonts w:ascii="Times New Roman" w:hAnsi="Times New Roman"/>
          <w:sz w:val="24"/>
          <w:szCs w:val="24"/>
        </w:rPr>
        <w:t xml:space="preserve">оятельной работы обучающегося </w:t>
      </w:r>
      <w:r w:rsidR="00C645E8" w:rsidRPr="0092222F">
        <w:rPr>
          <w:rFonts w:ascii="Times New Roman" w:hAnsi="Times New Roman"/>
          <w:sz w:val="24"/>
          <w:szCs w:val="24"/>
        </w:rPr>
        <w:t>5</w:t>
      </w:r>
      <w:r w:rsidR="008A4575" w:rsidRPr="0092222F">
        <w:rPr>
          <w:rFonts w:ascii="Times New Roman" w:hAnsi="Times New Roman"/>
          <w:sz w:val="24"/>
          <w:szCs w:val="24"/>
        </w:rPr>
        <w:t>2</w:t>
      </w:r>
      <w:r w:rsidR="003A4AB8" w:rsidRPr="0092222F">
        <w:rPr>
          <w:rFonts w:ascii="Times New Roman" w:hAnsi="Times New Roman"/>
          <w:sz w:val="24"/>
          <w:szCs w:val="24"/>
        </w:rPr>
        <w:t xml:space="preserve"> ча</w:t>
      </w:r>
      <w:r w:rsidR="008A4575" w:rsidRPr="0092222F">
        <w:rPr>
          <w:rFonts w:ascii="Times New Roman" w:hAnsi="Times New Roman"/>
          <w:sz w:val="24"/>
          <w:szCs w:val="24"/>
        </w:rPr>
        <w:t>са</w:t>
      </w:r>
      <w:r w:rsidR="00D75026" w:rsidRPr="0092222F">
        <w:rPr>
          <w:rFonts w:ascii="Times New Roman" w:hAnsi="Times New Roman"/>
          <w:sz w:val="24"/>
          <w:szCs w:val="24"/>
        </w:rPr>
        <w:t>.</w:t>
      </w:r>
    </w:p>
    <w:p w:rsidR="006B3EA5" w:rsidRPr="0092222F" w:rsidRDefault="006B3EA5"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p>
    <w:p w:rsidR="006B3EA5" w:rsidRPr="0092222F" w:rsidRDefault="006B3EA5"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p>
    <w:p w:rsidR="006B3EA5" w:rsidRPr="0092222F" w:rsidRDefault="006B3EA5"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p>
    <w:p w:rsidR="006B3EA5" w:rsidRPr="0092222F" w:rsidRDefault="006B3EA5"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p>
    <w:p w:rsidR="006B3EA5" w:rsidRPr="0092222F" w:rsidRDefault="006B3EA5"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p>
    <w:p w:rsidR="006B3EA5" w:rsidRPr="0092222F" w:rsidRDefault="006B3EA5"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p>
    <w:p w:rsidR="006B3EA5" w:rsidRDefault="006B3EA5"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87BBF" w:rsidRDefault="00387BBF"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87BBF" w:rsidRDefault="00387BBF"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87BBF" w:rsidRDefault="00387BBF"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87BBF" w:rsidRDefault="00387BBF"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87BBF" w:rsidRDefault="00387BBF"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87BBF" w:rsidRDefault="00387BBF"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87BBF" w:rsidRDefault="00387BBF"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87BBF" w:rsidRDefault="00387BBF"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87BBF" w:rsidRDefault="00387BBF"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76790" w:rsidRDefault="00E76790"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76790" w:rsidRDefault="00E76790"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76790" w:rsidRDefault="00E76790"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76790" w:rsidRDefault="00E76790"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76790" w:rsidRDefault="00E76790"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76790" w:rsidRDefault="00E76790"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76790" w:rsidRDefault="00E76790"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76790" w:rsidRDefault="00E76790"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76790" w:rsidRDefault="00E76790"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0705E8" w:rsidRPr="0092222F" w:rsidRDefault="000705E8" w:rsidP="0007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6B3EA5" w:rsidRPr="0092222F" w:rsidRDefault="006B3EA5" w:rsidP="00BC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D75026" w:rsidRPr="0092222F" w:rsidRDefault="001113BB" w:rsidP="00C6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2</w:t>
      </w:r>
      <w:r w:rsidR="006041BB">
        <w:rPr>
          <w:rFonts w:ascii="Times New Roman" w:hAnsi="Times New Roman"/>
          <w:b/>
          <w:sz w:val="24"/>
          <w:szCs w:val="24"/>
        </w:rPr>
        <w:t>.</w:t>
      </w:r>
      <w:r>
        <w:rPr>
          <w:rFonts w:ascii="Times New Roman" w:hAnsi="Times New Roman"/>
          <w:b/>
          <w:sz w:val="24"/>
          <w:szCs w:val="24"/>
        </w:rPr>
        <w:t xml:space="preserve"> </w:t>
      </w:r>
      <w:r w:rsidR="00C645E8" w:rsidRPr="0092222F">
        <w:rPr>
          <w:rFonts w:ascii="Times New Roman" w:hAnsi="Times New Roman"/>
          <w:b/>
          <w:sz w:val="24"/>
          <w:szCs w:val="24"/>
        </w:rPr>
        <w:t>С</w:t>
      </w:r>
      <w:r w:rsidR="00D75026" w:rsidRPr="0092222F">
        <w:rPr>
          <w:rFonts w:ascii="Times New Roman" w:hAnsi="Times New Roman"/>
          <w:b/>
          <w:sz w:val="24"/>
          <w:szCs w:val="24"/>
        </w:rPr>
        <w:t>ТРУКТУРА И СОДЕРЖАНИЕ УЧЕБНОЙ ДИСЦИПЛИНЫ</w:t>
      </w:r>
    </w:p>
    <w:p w:rsidR="00D75026" w:rsidRPr="0092222F" w:rsidRDefault="00D75026"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D75026" w:rsidRPr="0092222F" w:rsidRDefault="006041BB"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u w:val="single"/>
        </w:rPr>
      </w:pPr>
      <w:r>
        <w:rPr>
          <w:rFonts w:ascii="Times New Roman" w:hAnsi="Times New Roman"/>
          <w:b/>
          <w:sz w:val="24"/>
          <w:szCs w:val="24"/>
        </w:rPr>
        <w:tab/>
      </w:r>
      <w:r w:rsidR="00D75026" w:rsidRPr="0092222F">
        <w:rPr>
          <w:rFonts w:ascii="Times New Roman" w:hAnsi="Times New Roman"/>
          <w:b/>
          <w:sz w:val="24"/>
          <w:szCs w:val="24"/>
        </w:rPr>
        <w:t>2.1</w:t>
      </w:r>
      <w:r>
        <w:rPr>
          <w:rFonts w:ascii="Times New Roman" w:hAnsi="Times New Roman"/>
          <w:b/>
          <w:sz w:val="24"/>
          <w:szCs w:val="24"/>
        </w:rPr>
        <w:t>.</w:t>
      </w:r>
      <w:r w:rsidR="00D75026" w:rsidRPr="0092222F">
        <w:rPr>
          <w:rFonts w:ascii="Times New Roman" w:hAnsi="Times New Roman"/>
          <w:b/>
          <w:sz w:val="24"/>
          <w:szCs w:val="24"/>
        </w:rPr>
        <w:t xml:space="preserve"> Объем учебной дисциплины и виды учебной работы</w:t>
      </w:r>
    </w:p>
    <w:p w:rsidR="00D75026" w:rsidRPr="0092222F" w:rsidRDefault="00D75026"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75026" w:rsidRPr="0092222F">
        <w:trPr>
          <w:trHeight w:val="460"/>
        </w:trPr>
        <w:tc>
          <w:tcPr>
            <w:tcW w:w="7904" w:type="dxa"/>
            <w:tcBorders>
              <w:top w:val="single" w:sz="6" w:space="0" w:color="000000"/>
              <w:left w:val="single" w:sz="6" w:space="0" w:color="000000"/>
              <w:bottom w:val="single" w:sz="6" w:space="0" w:color="000000"/>
              <w:right w:val="single" w:sz="6" w:space="0" w:color="000000"/>
            </w:tcBorders>
            <w:vAlign w:val="center"/>
          </w:tcPr>
          <w:p w:rsidR="00D75026" w:rsidRPr="0092222F" w:rsidRDefault="00D75026" w:rsidP="00DC4760">
            <w:pPr>
              <w:spacing w:after="0"/>
              <w:jc w:val="center"/>
              <w:rPr>
                <w:rFonts w:ascii="Times New Roman" w:hAnsi="Times New Roman"/>
                <w:sz w:val="24"/>
                <w:szCs w:val="24"/>
              </w:rPr>
            </w:pPr>
            <w:r w:rsidRPr="0092222F">
              <w:rPr>
                <w:rFonts w:ascii="Times New Roman" w:hAnsi="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vAlign w:val="center"/>
          </w:tcPr>
          <w:p w:rsidR="00D75026" w:rsidRPr="0092222F" w:rsidRDefault="00D75026" w:rsidP="00DC4760">
            <w:pPr>
              <w:spacing w:after="0"/>
              <w:jc w:val="center"/>
              <w:rPr>
                <w:rFonts w:ascii="Times New Roman" w:hAnsi="Times New Roman"/>
                <w:iCs/>
                <w:sz w:val="24"/>
                <w:szCs w:val="24"/>
              </w:rPr>
            </w:pPr>
            <w:r w:rsidRPr="0092222F">
              <w:rPr>
                <w:rFonts w:ascii="Times New Roman" w:hAnsi="Times New Roman"/>
                <w:b/>
                <w:iCs/>
                <w:sz w:val="24"/>
                <w:szCs w:val="24"/>
              </w:rPr>
              <w:t>Объем часов</w:t>
            </w:r>
          </w:p>
        </w:tc>
      </w:tr>
      <w:tr w:rsidR="00D75026" w:rsidRPr="0092222F">
        <w:trPr>
          <w:trHeight w:val="285"/>
        </w:trPr>
        <w:tc>
          <w:tcPr>
            <w:tcW w:w="7904" w:type="dxa"/>
            <w:tcBorders>
              <w:top w:val="single" w:sz="6" w:space="0" w:color="000000"/>
              <w:left w:val="single" w:sz="6" w:space="0" w:color="000000"/>
              <w:bottom w:val="single" w:sz="6" w:space="0" w:color="000000"/>
              <w:right w:val="single" w:sz="6" w:space="0" w:color="000000"/>
            </w:tcBorders>
          </w:tcPr>
          <w:p w:rsidR="00D75026" w:rsidRPr="0092222F" w:rsidRDefault="00D75026" w:rsidP="00250821">
            <w:pPr>
              <w:spacing w:after="0"/>
              <w:rPr>
                <w:rFonts w:ascii="Times New Roman" w:hAnsi="Times New Roman"/>
                <w:b/>
                <w:sz w:val="24"/>
                <w:szCs w:val="24"/>
              </w:rPr>
            </w:pPr>
            <w:r w:rsidRPr="0092222F">
              <w:rPr>
                <w:rFonts w:ascii="Times New Roman" w:hAnsi="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D75026" w:rsidRPr="0092222F" w:rsidRDefault="00C645E8" w:rsidP="00250821">
            <w:pPr>
              <w:spacing w:after="0"/>
              <w:jc w:val="center"/>
              <w:rPr>
                <w:rFonts w:ascii="Times New Roman" w:hAnsi="Times New Roman"/>
                <w:b/>
                <w:iCs/>
                <w:sz w:val="24"/>
                <w:szCs w:val="24"/>
              </w:rPr>
            </w:pPr>
            <w:r w:rsidRPr="0092222F">
              <w:rPr>
                <w:rFonts w:ascii="Times New Roman" w:hAnsi="Times New Roman"/>
                <w:b/>
                <w:iCs/>
                <w:sz w:val="24"/>
                <w:szCs w:val="24"/>
              </w:rPr>
              <w:t>156</w:t>
            </w:r>
          </w:p>
        </w:tc>
      </w:tr>
      <w:tr w:rsidR="00D75026" w:rsidRPr="0092222F">
        <w:tc>
          <w:tcPr>
            <w:tcW w:w="7904" w:type="dxa"/>
            <w:tcBorders>
              <w:top w:val="single" w:sz="6" w:space="0" w:color="000000"/>
              <w:left w:val="single" w:sz="6" w:space="0" w:color="000000"/>
              <w:bottom w:val="single" w:sz="6" w:space="0" w:color="000000"/>
              <w:right w:val="single" w:sz="6" w:space="0" w:color="000000"/>
            </w:tcBorders>
          </w:tcPr>
          <w:p w:rsidR="00D75026" w:rsidRPr="0092222F" w:rsidRDefault="00D75026" w:rsidP="00250821">
            <w:pPr>
              <w:spacing w:after="0"/>
              <w:jc w:val="both"/>
              <w:rPr>
                <w:rFonts w:ascii="Times New Roman" w:hAnsi="Times New Roman"/>
                <w:sz w:val="24"/>
                <w:szCs w:val="24"/>
              </w:rPr>
            </w:pPr>
            <w:r w:rsidRPr="0092222F">
              <w:rPr>
                <w:rFonts w:ascii="Times New Roman" w:hAnsi="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D75026" w:rsidRPr="0092222F" w:rsidRDefault="008E6F0F" w:rsidP="00C645E8">
            <w:pPr>
              <w:spacing w:after="0"/>
              <w:jc w:val="center"/>
              <w:rPr>
                <w:rFonts w:ascii="Times New Roman" w:hAnsi="Times New Roman"/>
                <w:b/>
                <w:iCs/>
                <w:sz w:val="24"/>
                <w:szCs w:val="24"/>
              </w:rPr>
            </w:pPr>
            <w:r w:rsidRPr="0092222F">
              <w:rPr>
                <w:rFonts w:ascii="Times New Roman" w:hAnsi="Times New Roman"/>
                <w:b/>
                <w:iCs/>
                <w:sz w:val="24"/>
                <w:szCs w:val="24"/>
              </w:rPr>
              <w:t>1</w:t>
            </w:r>
            <w:r w:rsidR="00C645E8" w:rsidRPr="0092222F">
              <w:rPr>
                <w:rFonts w:ascii="Times New Roman" w:hAnsi="Times New Roman"/>
                <w:b/>
                <w:iCs/>
                <w:sz w:val="24"/>
                <w:szCs w:val="24"/>
              </w:rPr>
              <w:t>04</w:t>
            </w:r>
          </w:p>
        </w:tc>
      </w:tr>
      <w:tr w:rsidR="00D75026" w:rsidRPr="0092222F">
        <w:tc>
          <w:tcPr>
            <w:tcW w:w="7904" w:type="dxa"/>
            <w:tcBorders>
              <w:top w:val="single" w:sz="6" w:space="0" w:color="000000"/>
              <w:left w:val="single" w:sz="6" w:space="0" w:color="000000"/>
              <w:bottom w:val="single" w:sz="6" w:space="0" w:color="000000"/>
              <w:right w:val="single" w:sz="6" w:space="0" w:color="000000"/>
            </w:tcBorders>
          </w:tcPr>
          <w:p w:rsidR="00D75026" w:rsidRPr="0092222F" w:rsidRDefault="00D75026" w:rsidP="00250821">
            <w:pPr>
              <w:spacing w:after="0"/>
              <w:jc w:val="both"/>
              <w:rPr>
                <w:rFonts w:ascii="Times New Roman" w:hAnsi="Times New Roman"/>
                <w:sz w:val="24"/>
                <w:szCs w:val="24"/>
              </w:rPr>
            </w:pPr>
            <w:r w:rsidRPr="0092222F">
              <w:rPr>
                <w:rFonts w:ascii="Times New Roman" w:hAnsi="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D75026" w:rsidRPr="0092222F" w:rsidRDefault="00D75026" w:rsidP="00250821">
            <w:pPr>
              <w:spacing w:after="0"/>
              <w:jc w:val="center"/>
              <w:rPr>
                <w:rFonts w:ascii="Times New Roman" w:hAnsi="Times New Roman"/>
                <w:iCs/>
                <w:sz w:val="24"/>
                <w:szCs w:val="24"/>
              </w:rPr>
            </w:pPr>
          </w:p>
        </w:tc>
      </w:tr>
      <w:tr w:rsidR="00D75026" w:rsidRPr="0092222F">
        <w:tc>
          <w:tcPr>
            <w:tcW w:w="7904" w:type="dxa"/>
            <w:tcBorders>
              <w:top w:val="single" w:sz="6" w:space="0" w:color="000000"/>
              <w:left w:val="single" w:sz="6" w:space="0" w:color="000000"/>
              <w:bottom w:val="single" w:sz="6" w:space="0" w:color="000000"/>
              <w:right w:val="single" w:sz="6" w:space="0" w:color="000000"/>
            </w:tcBorders>
          </w:tcPr>
          <w:p w:rsidR="00D75026" w:rsidRPr="0092222F" w:rsidRDefault="00D75026" w:rsidP="00250821">
            <w:pPr>
              <w:spacing w:after="0"/>
              <w:jc w:val="both"/>
              <w:rPr>
                <w:rFonts w:ascii="Times New Roman" w:hAnsi="Times New Roman"/>
                <w:sz w:val="24"/>
                <w:szCs w:val="24"/>
              </w:rPr>
            </w:pPr>
            <w:r w:rsidRPr="0092222F">
              <w:rPr>
                <w:rFonts w:ascii="Times New Roman" w:hAnsi="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D75026" w:rsidRPr="0092222F" w:rsidRDefault="00C645E8" w:rsidP="00250821">
            <w:pPr>
              <w:spacing w:after="0"/>
              <w:jc w:val="center"/>
              <w:rPr>
                <w:rFonts w:ascii="Times New Roman" w:hAnsi="Times New Roman"/>
                <w:iCs/>
                <w:sz w:val="24"/>
                <w:szCs w:val="24"/>
              </w:rPr>
            </w:pPr>
            <w:r w:rsidRPr="0092222F">
              <w:rPr>
                <w:rFonts w:ascii="Times New Roman" w:hAnsi="Times New Roman"/>
                <w:iCs/>
                <w:sz w:val="24"/>
                <w:szCs w:val="24"/>
              </w:rPr>
              <w:t>42</w:t>
            </w:r>
          </w:p>
        </w:tc>
      </w:tr>
      <w:tr w:rsidR="00F13C44" w:rsidRPr="0092222F">
        <w:tc>
          <w:tcPr>
            <w:tcW w:w="7904" w:type="dxa"/>
            <w:tcBorders>
              <w:top w:val="single" w:sz="6" w:space="0" w:color="000000"/>
              <w:left w:val="single" w:sz="6" w:space="0" w:color="000000"/>
              <w:bottom w:val="single" w:sz="6" w:space="0" w:color="000000"/>
              <w:right w:val="single" w:sz="6" w:space="0" w:color="000000"/>
            </w:tcBorders>
          </w:tcPr>
          <w:p w:rsidR="00F13C44" w:rsidRPr="0092222F" w:rsidRDefault="00F13C44" w:rsidP="00F13C44">
            <w:pPr>
              <w:spacing w:after="0"/>
              <w:jc w:val="both"/>
              <w:rPr>
                <w:rFonts w:ascii="Times New Roman" w:hAnsi="Times New Roman"/>
                <w:sz w:val="24"/>
                <w:szCs w:val="24"/>
              </w:rPr>
            </w:pPr>
            <w:r w:rsidRPr="0092222F">
              <w:rPr>
                <w:rFonts w:ascii="Times New Roman" w:hAnsi="Times New Roman"/>
                <w:sz w:val="24"/>
                <w:szCs w:val="24"/>
              </w:rPr>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tcPr>
          <w:p w:rsidR="00F13C44" w:rsidRPr="0092222F" w:rsidRDefault="006E52EC" w:rsidP="00250821">
            <w:pPr>
              <w:spacing w:after="0"/>
              <w:jc w:val="center"/>
              <w:rPr>
                <w:rFonts w:ascii="Times New Roman" w:hAnsi="Times New Roman"/>
                <w:iCs/>
                <w:sz w:val="24"/>
                <w:szCs w:val="24"/>
              </w:rPr>
            </w:pPr>
            <w:r w:rsidRPr="0092222F">
              <w:rPr>
                <w:rFonts w:ascii="Times New Roman" w:hAnsi="Times New Roman"/>
                <w:iCs/>
                <w:sz w:val="24"/>
                <w:szCs w:val="24"/>
              </w:rPr>
              <w:t>2</w:t>
            </w:r>
          </w:p>
        </w:tc>
      </w:tr>
      <w:tr w:rsidR="00D75026" w:rsidRPr="0092222F">
        <w:tc>
          <w:tcPr>
            <w:tcW w:w="7904" w:type="dxa"/>
            <w:tcBorders>
              <w:top w:val="single" w:sz="6" w:space="0" w:color="000000"/>
              <w:left w:val="single" w:sz="6" w:space="0" w:color="000000"/>
              <w:bottom w:val="single" w:sz="6" w:space="0" w:color="000000"/>
              <w:right w:val="single" w:sz="6" w:space="0" w:color="000000"/>
            </w:tcBorders>
          </w:tcPr>
          <w:p w:rsidR="00D75026" w:rsidRPr="0092222F" w:rsidRDefault="00D75026" w:rsidP="00250821">
            <w:pPr>
              <w:spacing w:after="0"/>
              <w:jc w:val="both"/>
              <w:rPr>
                <w:rFonts w:ascii="Times New Roman" w:hAnsi="Times New Roman"/>
                <w:b/>
                <w:sz w:val="24"/>
                <w:szCs w:val="24"/>
              </w:rPr>
            </w:pPr>
            <w:r w:rsidRPr="0092222F">
              <w:rPr>
                <w:rFonts w:ascii="Times New Roman" w:hAnsi="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D75026" w:rsidRPr="0092222F" w:rsidRDefault="00C645E8" w:rsidP="00250821">
            <w:pPr>
              <w:spacing w:after="0"/>
              <w:jc w:val="center"/>
              <w:rPr>
                <w:rFonts w:ascii="Times New Roman" w:hAnsi="Times New Roman"/>
                <w:b/>
                <w:iCs/>
                <w:sz w:val="24"/>
                <w:szCs w:val="24"/>
              </w:rPr>
            </w:pPr>
            <w:r w:rsidRPr="0092222F">
              <w:rPr>
                <w:rFonts w:ascii="Times New Roman" w:hAnsi="Times New Roman"/>
                <w:b/>
                <w:iCs/>
                <w:sz w:val="24"/>
                <w:szCs w:val="24"/>
              </w:rPr>
              <w:t>5</w:t>
            </w:r>
            <w:r w:rsidR="008A4575" w:rsidRPr="0092222F">
              <w:rPr>
                <w:rFonts w:ascii="Times New Roman" w:hAnsi="Times New Roman"/>
                <w:b/>
                <w:iCs/>
                <w:sz w:val="24"/>
                <w:szCs w:val="24"/>
              </w:rPr>
              <w:t>2</w:t>
            </w:r>
          </w:p>
        </w:tc>
      </w:tr>
      <w:tr w:rsidR="004C79D3" w:rsidRPr="0092222F">
        <w:trPr>
          <w:trHeight w:hRule="exact" w:val="397"/>
        </w:trPr>
        <w:tc>
          <w:tcPr>
            <w:tcW w:w="7904" w:type="dxa"/>
            <w:tcBorders>
              <w:top w:val="single" w:sz="6" w:space="0" w:color="000000"/>
              <w:left w:val="single" w:sz="6" w:space="0" w:color="000000"/>
              <w:bottom w:val="single" w:sz="6" w:space="0" w:color="000000"/>
              <w:right w:val="single" w:sz="6" w:space="0" w:color="000000"/>
            </w:tcBorders>
          </w:tcPr>
          <w:p w:rsidR="004C79D3" w:rsidRPr="00763957" w:rsidRDefault="00C70C6E" w:rsidP="004C79D3">
            <w:pPr>
              <w:spacing w:after="0"/>
              <w:ind w:left="284"/>
              <w:jc w:val="both"/>
              <w:rPr>
                <w:rFonts w:ascii="Times New Roman" w:hAnsi="Times New Roman"/>
                <w:sz w:val="24"/>
                <w:szCs w:val="24"/>
              </w:rPr>
            </w:pPr>
            <w:r w:rsidRPr="00763957">
              <w:rPr>
                <w:rFonts w:ascii="Times New Roman" w:hAnsi="Times New Roman"/>
                <w:sz w:val="24"/>
                <w:szCs w:val="24"/>
              </w:rPr>
              <w:t>составление схем, таблиц</w:t>
            </w:r>
          </w:p>
        </w:tc>
        <w:tc>
          <w:tcPr>
            <w:tcW w:w="1800" w:type="dxa"/>
            <w:tcBorders>
              <w:top w:val="single" w:sz="6" w:space="0" w:color="000000"/>
              <w:left w:val="single" w:sz="6" w:space="0" w:color="000000"/>
              <w:bottom w:val="single" w:sz="6" w:space="0" w:color="000000"/>
              <w:right w:val="single" w:sz="6" w:space="0" w:color="000000"/>
            </w:tcBorders>
          </w:tcPr>
          <w:p w:rsidR="004C79D3" w:rsidRPr="00763957" w:rsidRDefault="00C70C6E" w:rsidP="004C79D3">
            <w:pPr>
              <w:spacing w:after="0"/>
              <w:jc w:val="center"/>
              <w:rPr>
                <w:rFonts w:ascii="Times New Roman" w:hAnsi="Times New Roman"/>
                <w:iCs/>
                <w:sz w:val="24"/>
                <w:szCs w:val="24"/>
              </w:rPr>
            </w:pPr>
            <w:r w:rsidRPr="00763957">
              <w:rPr>
                <w:rFonts w:ascii="Times New Roman" w:hAnsi="Times New Roman"/>
                <w:iCs/>
                <w:sz w:val="24"/>
                <w:szCs w:val="24"/>
              </w:rPr>
              <w:t>6</w:t>
            </w:r>
          </w:p>
          <w:p w:rsidR="004C79D3" w:rsidRPr="00763957" w:rsidRDefault="004C79D3" w:rsidP="00250821">
            <w:pPr>
              <w:spacing w:after="0"/>
              <w:jc w:val="center"/>
              <w:rPr>
                <w:rFonts w:ascii="Times New Roman" w:hAnsi="Times New Roman"/>
                <w:b/>
                <w:iCs/>
                <w:sz w:val="24"/>
                <w:szCs w:val="24"/>
              </w:rPr>
            </w:pPr>
          </w:p>
        </w:tc>
      </w:tr>
      <w:tr w:rsidR="004C79D3" w:rsidRPr="0092222F">
        <w:trPr>
          <w:trHeight w:hRule="exact" w:val="397"/>
        </w:trPr>
        <w:tc>
          <w:tcPr>
            <w:tcW w:w="7904" w:type="dxa"/>
            <w:tcBorders>
              <w:top w:val="single" w:sz="6" w:space="0" w:color="000000"/>
              <w:left w:val="single" w:sz="6" w:space="0" w:color="000000"/>
              <w:bottom w:val="single" w:sz="6" w:space="0" w:color="000000"/>
              <w:right w:val="single" w:sz="6" w:space="0" w:color="000000"/>
            </w:tcBorders>
          </w:tcPr>
          <w:p w:rsidR="004C79D3" w:rsidRPr="0092222F" w:rsidRDefault="00C70C6E" w:rsidP="004C79D3">
            <w:pPr>
              <w:spacing w:after="0"/>
              <w:ind w:left="284"/>
              <w:jc w:val="both"/>
              <w:rPr>
                <w:rFonts w:ascii="Times New Roman" w:hAnsi="Times New Roman"/>
                <w:sz w:val="24"/>
                <w:szCs w:val="24"/>
              </w:rPr>
            </w:pPr>
            <w:r>
              <w:rPr>
                <w:rFonts w:ascii="Times New Roman" w:hAnsi="Times New Roman"/>
                <w:sz w:val="24"/>
                <w:szCs w:val="24"/>
              </w:rPr>
              <w:t>конспектирование по теме</w:t>
            </w:r>
          </w:p>
        </w:tc>
        <w:tc>
          <w:tcPr>
            <w:tcW w:w="1800" w:type="dxa"/>
            <w:tcBorders>
              <w:top w:val="single" w:sz="6" w:space="0" w:color="000000"/>
              <w:left w:val="single" w:sz="6" w:space="0" w:color="000000"/>
              <w:bottom w:val="single" w:sz="6" w:space="0" w:color="000000"/>
              <w:right w:val="single" w:sz="6" w:space="0" w:color="000000"/>
            </w:tcBorders>
          </w:tcPr>
          <w:p w:rsidR="004C79D3" w:rsidRPr="00763957" w:rsidRDefault="00C70C6E" w:rsidP="004C79D3">
            <w:pPr>
              <w:spacing w:after="0"/>
              <w:jc w:val="center"/>
              <w:rPr>
                <w:rFonts w:ascii="Times New Roman" w:hAnsi="Times New Roman"/>
                <w:iCs/>
                <w:sz w:val="24"/>
                <w:szCs w:val="24"/>
              </w:rPr>
            </w:pPr>
            <w:r w:rsidRPr="00763957">
              <w:rPr>
                <w:rFonts w:ascii="Times New Roman" w:hAnsi="Times New Roman"/>
                <w:iCs/>
                <w:sz w:val="24"/>
                <w:szCs w:val="24"/>
              </w:rPr>
              <w:t>12</w:t>
            </w:r>
          </w:p>
          <w:p w:rsidR="004C79D3" w:rsidRPr="00763957" w:rsidRDefault="004C79D3" w:rsidP="00250821">
            <w:pPr>
              <w:spacing w:after="0"/>
              <w:jc w:val="center"/>
              <w:rPr>
                <w:rFonts w:ascii="Times New Roman" w:hAnsi="Times New Roman"/>
                <w:b/>
                <w:iCs/>
                <w:sz w:val="24"/>
                <w:szCs w:val="24"/>
              </w:rPr>
            </w:pPr>
          </w:p>
        </w:tc>
      </w:tr>
      <w:tr w:rsidR="004C79D3" w:rsidRPr="0092222F">
        <w:trPr>
          <w:trHeight w:hRule="exact" w:val="397"/>
        </w:trPr>
        <w:tc>
          <w:tcPr>
            <w:tcW w:w="7904" w:type="dxa"/>
            <w:tcBorders>
              <w:top w:val="single" w:sz="6" w:space="0" w:color="000000"/>
              <w:left w:val="single" w:sz="6" w:space="0" w:color="000000"/>
              <w:bottom w:val="single" w:sz="6" w:space="0" w:color="000000"/>
              <w:right w:val="single" w:sz="6" w:space="0" w:color="000000"/>
            </w:tcBorders>
          </w:tcPr>
          <w:p w:rsidR="004C79D3" w:rsidRPr="0092222F" w:rsidRDefault="00C70C6E" w:rsidP="00D0543E">
            <w:pPr>
              <w:spacing w:after="0"/>
              <w:ind w:left="284"/>
              <w:jc w:val="both"/>
              <w:rPr>
                <w:rFonts w:ascii="Times New Roman" w:hAnsi="Times New Roman"/>
                <w:sz w:val="24"/>
                <w:szCs w:val="24"/>
              </w:rPr>
            </w:pPr>
            <w:r>
              <w:rPr>
                <w:rFonts w:ascii="Times New Roman" w:hAnsi="Times New Roman"/>
                <w:sz w:val="24"/>
                <w:szCs w:val="24"/>
              </w:rPr>
              <w:t>подготовка презентации</w:t>
            </w:r>
          </w:p>
        </w:tc>
        <w:tc>
          <w:tcPr>
            <w:tcW w:w="1800" w:type="dxa"/>
            <w:tcBorders>
              <w:top w:val="single" w:sz="6" w:space="0" w:color="000000"/>
              <w:left w:val="single" w:sz="6" w:space="0" w:color="000000"/>
              <w:bottom w:val="single" w:sz="6" w:space="0" w:color="000000"/>
              <w:right w:val="single" w:sz="6" w:space="0" w:color="000000"/>
            </w:tcBorders>
          </w:tcPr>
          <w:p w:rsidR="004C79D3" w:rsidRPr="00763957" w:rsidRDefault="00C70C6E" w:rsidP="004C79D3">
            <w:pPr>
              <w:spacing w:after="0"/>
              <w:jc w:val="center"/>
              <w:rPr>
                <w:rFonts w:ascii="Times New Roman" w:hAnsi="Times New Roman"/>
                <w:iCs/>
                <w:sz w:val="24"/>
                <w:szCs w:val="24"/>
              </w:rPr>
            </w:pPr>
            <w:r w:rsidRPr="00763957">
              <w:rPr>
                <w:rFonts w:ascii="Times New Roman" w:hAnsi="Times New Roman"/>
                <w:iCs/>
                <w:sz w:val="24"/>
                <w:szCs w:val="24"/>
              </w:rPr>
              <w:t>8</w:t>
            </w:r>
          </w:p>
          <w:p w:rsidR="004C79D3" w:rsidRPr="00763957" w:rsidRDefault="004C79D3" w:rsidP="00250821">
            <w:pPr>
              <w:spacing w:after="0"/>
              <w:jc w:val="center"/>
              <w:rPr>
                <w:rFonts w:ascii="Times New Roman" w:hAnsi="Times New Roman"/>
                <w:b/>
                <w:iCs/>
                <w:sz w:val="24"/>
                <w:szCs w:val="24"/>
              </w:rPr>
            </w:pPr>
          </w:p>
        </w:tc>
      </w:tr>
      <w:tr w:rsidR="004C79D3" w:rsidRPr="0092222F">
        <w:trPr>
          <w:trHeight w:hRule="exact" w:val="397"/>
        </w:trPr>
        <w:tc>
          <w:tcPr>
            <w:tcW w:w="7904" w:type="dxa"/>
            <w:tcBorders>
              <w:top w:val="single" w:sz="6" w:space="0" w:color="000000"/>
              <w:left w:val="single" w:sz="6" w:space="0" w:color="000000"/>
              <w:bottom w:val="single" w:sz="6" w:space="0" w:color="000000"/>
              <w:right w:val="single" w:sz="6" w:space="0" w:color="000000"/>
            </w:tcBorders>
          </w:tcPr>
          <w:p w:rsidR="004C79D3" w:rsidRPr="0092222F" w:rsidRDefault="00C70C6E" w:rsidP="004C79D3">
            <w:pPr>
              <w:spacing w:after="0"/>
              <w:ind w:left="284"/>
              <w:jc w:val="both"/>
              <w:rPr>
                <w:rFonts w:ascii="Times New Roman" w:hAnsi="Times New Roman"/>
                <w:sz w:val="24"/>
                <w:szCs w:val="24"/>
              </w:rPr>
            </w:pPr>
            <w:r>
              <w:rPr>
                <w:rFonts w:ascii="Times New Roman" w:hAnsi="Times New Roman"/>
                <w:sz w:val="24"/>
                <w:szCs w:val="24"/>
              </w:rPr>
              <w:t>подготовка сообщений</w:t>
            </w:r>
          </w:p>
        </w:tc>
        <w:tc>
          <w:tcPr>
            <w:tcW w:w="1800" w:type="dxa"/>
            <w:tcBorders>
              <w:top w:val="single" w:sz="6" w:space="0" w:color="000000"/>
              <w:left w:val="single" w:sz="6" w:space="0" w:color="000000"/>
              <w:bottom w:val="single" w:sz="6" w:space="0" w:color="000000"/>
              <w:right w:val="single" w:sz="6" w:space="0" w:color="000000"/>
            </w:tcBorders>
          </w:tcPr>
          <w:p w:rsidR="004C79D3" w:rsidRPr="00763957" w:rsidRDefault="00FD73B8" w:rsidP="004C79D3">
            <w:pPr>
              <w:spacing w:after="0"/>
              <w:jc w:val="center"/>
              <w:rPr>
                <w:rFonts w:ascii="Times New Roman" w:hAnsi="Times New Roman"/>
                <w:iCs/>
                <w:sz w:val="24"/>
                <w:szCs w:val="24"/>
              </w:rPr>
            </w:pPr>
            <w:r>
              <w:rPr>
                <w:rFonts w:ascii="Times New Roman" w:hAnsi="Times New Roman"/>
                <w:iCs/>
                <w:sz w:val="24"/>
                <w:szCs w:val="24"/>
              </w:rPr>
              <w:t>7</w:t>
            </w:r>
          </w:p>
          <w:p w:rsidR="004C79D3" w:rsidRPr="00763957" w:rsidRDefault="004C79D3" w:rsidP="00250821">
            <w:pPr>
              <w:spacing w:after="0"/>
              <w:jc w:val="center"/>
              <w:rPr>
                <w:rFonts w:ascii="Times New Roman" w:hAnsi="Times New Roman"/>
                <w:b/>
                <w:iCs/>
                <w:sz w:val="24"/>
                <w:szCs w:val="24"/>
              </w:rPr>
            </w:pPr>
          </w:p>
        </w:tc>
      </w:tr>
      <w:tr w:rsidR="004C79D3" w:rsidRPr="0092222F">
        <w:trPr>
          <w:trHeight w:hRule="exact" w:val="397"/>
        </w:trPr>
        <w:tc>
          <w:tcPr>
            <w:tcW w:w="7904" w:type="dxa"/>
            <w:tcBorders>
              <w:top w:val="single" w:sz="6" w:space="0" w:color="000000"/>
              <w:left w:val="single" w:sz="6" w:space="0" w:color="000000"/>
              <w:bottom w:val="single" w:sz="6" w:space="0" w:color="000000"/>
              <w:right w:val="single" w:sz="6" w:space="0" w:color="000000"/>
            </w:tcBorders>
          </w:tcPr>
          <w:p w:rsidR="004C79D3" w:rsidRPr="008D7573" w:rsidRDefault="00C70C6E" w:rsidP="004C79D3">
            <w:pPr>
              <w:spacing w:after="0"/>
              <w:ind w:left="284"/>
              <w:jc w:val="both"/>
              <w:rPr>
                <w:rFonts w:ascii="Times New Roman" w:hAnsi="Times New Roman"/>
                <w:sz w:val="24"/>
                <w:szCs w:val="24"/>
              </w:rPr>
            </w:pPr>
            <w:r>
              <w:rPr>
                <w:rFonts w:ascii="Times New Roman" w:hAnsi="Times New Roman"/>
                <w:sz w:val="24"/>
                <w:szCs w:val="24"/>
              </w:rPr>
              <w:t>работа с учебной литературой и законодательством</w:t>
            </w:r>
          </w:p>
        </w:tc>
        <w:tc>
          <w:tcPr>
            <w:tcW w:w="1800" w:type="dxa"/>
            <w:tcBorders>
              <w:top w:val="single" w:sz="6" w:space="0" w:color="000000"/>
              <w:left w:val="single" w:sz="6" w:space="0" w:color="000000"/>
              <w:bottom w:val="single" w:sz="6" w:space="0" w:color="000000"/>
              <w:right w:val="single" w:sz="6" w:space="0" w:color="000000"/>
            </w:tcBorders>
          </w:tcPr>
          <w:p w:rsidR="004C79D3" w:rsidRPr="00763957" w:rsidRDefault="00763957" w:rsidP="004C79D3">
            <w:pPr>
              <w:spacing w:after="0"/>
              <w:jc w:val="center"/>
              <w:rPr>
                <w:rFonts w:ascii="Times New Roman" w:hAnsi="Times New Roman"/>
                <w:iCs/>
                <w:sz w:val="24"/>
                <w:szCs w:val="24"/>
              </w:rPr>
            </w:pPr>
            <w:r w:rsidRPr="00763957">
              <w:rPr>
                <w:rFonts w:ascii="Times New Roman" w:hAnsi="Times New Roman"/>
                <w:iCs/>
                <w:sz w:val="24"/>
                <w:szCs w:val="24"/>
              </w:rPr>
              <w:t>10</w:t>
            </w:r>
          </w:p>
          <w:p w:rsidR="004C79D3" w:rsidRPr="00763957" w:rsidRDefault="004C79D3" w:rsidP="00250821">
            <w:pPr>
              <w:spacing w:after="0"/>
              <w:jc w:val="center"/>
              <w:rPr>
                <w:rFonts w:ascii="Times New Roman" w:hAnsi="Times New Roman"/>
                <w:b/>
                <w:iCs/>
                <w:sz w:val="24"/>
                <w:szCs w:val="24"/>
              </w:rPr>
            </w:pPr>
          </w:p>
        </w:tc>
      </w:tr>
      <w:tr w:rsidR="004C79D3" w:rsidRPr="0092222F">
        <w:tc>
          <w:tcPr>
            <w:tcW w:w="7904" w:type="dxa"/>
            <w:tcBorders>
              <w:top w:val="single" w:sz="6" w:space="0" w:color="000000"/>
              <w:left w:val="single" w:sz="6" w:space="0" w:color="000000"/>
              <w:bottom w:val="single" w:sz="6" w:space="0" w:color="000000"/>
              <w:right w:val="single" w:sz="6" w:space="0" w:color="000000"/>
            </w:tcBorders>
          </w:tcPr>
          <w:p w:rsidR="004C79D3" w:rsidRPr="00763957" w:rsidRDefault="00C70C6E" w:rsidP="004C79D3">
            <w:pPr>
              <w:spacing w:after="0"/>
              <w:ind w:left="284"/>
              <w:jc w:val="both"/>
              <w:rPr>
                <w:rFonts w:ascii="Times New Roman" w:hAnsi="Times New Roman"/>
                <w:sz w:val="24"/>
                <w:szCs w:val="24"/>
              </w:rPr>
            </w:pPr>
            <w:r w:rsidRPr="00763957">
              <w:rPr>
                <w:rFonts w:ascii="Times New Roman" w:hAnsi="Times New Roman"/>
                <w:sz w:val="24"/>
                <w:szCs w:val="24"/>
              </w:rPr>
              <w:t>выполнение индивидуального проекта</w:t>
            </w:r>
          </w:p>
        </w:tc>
        <w:tc>
          <w:tcPr>
            <w:tcW w:w="1800" w:type="dxa"/>
            <w:tcBorders>
              <w:top w:val="single" w:sz="6" w:space="0" w:color="000000"/>
              <w:left w:val="single" w:sz="6" w:space="0" w:color="000000"/>
              <w:bottom w:val="single" w:sz="6" w:space="0" w:color="000000"/>
              <w:right w:val="single" w:sz="6" w:space="0" w:color="000000"/>
            </w:tcBorders>
          </w:tcPr>
          <w:p w:rsidR="004C79D3" w:rsidRPr="00763957" w:rsidRDefault="00763957" w:rsidP="00250821">
            <w:pPr>
              <w:spacing w:after="0"/>
              <w:jc w:val="center"/>
              <w:rPr>
                <w:rFonts w:ascii="Times New Roman" w:hAnsi="Times New Roman"/>
                <w:b/>
                <w:iCs/>
                <w:sz w:val="24"/>
                <w:szCs w:val="24"/>
              </w:rPr>
            </w:pPr>
            <w:r w:rsidRPr="00763957">
              <w:rPr>
                <w:rFonts w:ascii="Times New Roman" w:hAnsi="Times New Roman"/>
                <w:iCs/>
                <w:sz w:val="24"/>
                <w:szCs w:val="24"/>
              </w:rPr>
              <w:t>6</w:t>
            </w:r>
          </w:p>
        </w:tc>
      </w:tr>
      <w:tr w:rsidR="00763957" w:rsidRPr="0092222F">
        <w:tc>
          <w:tcPr>
            <w:tcW w:w="7904" w:type="dxa"/>
            <w:tcBorders>
              <w:top w:val="single" w:sz="6" w:space="0" w:color="000000"/>
              <w:left w:val="single" w:sz="6" w:space="0" w:color="000000"/>
              <w:bottom w:val="single" w:sz="6" w:space="0" w:color="000000"/>
              <w:right w:val="single" w:sz="6" w:space="0" w:color="000000"/>
            </w:tcBorders>
          </w:tcPr>
          <w:p w:rsidR="00763957" w:rsidRPr="00763957" w:rsidRDefault="00763957" w:rsidP="004C79D3">
            <w:pPr>
              <w:spacing w:after="0"/>
              <w:ind w:left="284"/>
              <w:jc w:val="both"/>
              <w:rPr>
                <w:rFonts w:ascii="Times New Roman" w:hAnsi="Times New Roman"/>
                <w:sz w:val="24"/>
                <w:szCs w:val="24"/>
              </w:rPr>
            </w:pPr>
            <w:r w:rsidRPr="00763957">
              <w:rPr>
                <w:rFonts w:ascii="Times New Roman" w:hAnsi="Times New Roman"/>
                <w:sz w:val="24"/>
                <w:szCs w:val="24"/>
              </w:rPr>
              <w:t>подготовка реферата</w:t>
            </w:r>
          </w:p>
        </w:tc>
        <w:tc>
          <w:tcPr>
            <w:tcW w:w="1800" w:type="dxa"/>
            <w:tcBorders>
              <w:top w:val="single" w:sz="6" w:space="0" w:color="000000"/>
              <w:left w:val="single" w:sz="6" w:space="0" w:color="000000"/>
              <w:bottom w:val="single" w:sz="6" w:space="0" w:color="000000"/>
              <w:right w:val="single" w:sz="6" w:space="0" w:color="000000"/>
            </w:tcBorders>
          </w:tcPr>
          <w:p w:rsidR="00763957" w:rsidRPr="00FD73B8" w:rsidRDefault="00FD73B8" w:rsidP="00250821">
            <w:pPr>
              <w:spacing w:after="0"/>
              <w:jc w:val="center"/>
              <w:rPr>
                <w:rFonts w:ascii="Times New Roman" w:hAnsi="Times New Roman"/>
                <w:iCs/>
                <w:sz w:val="24"/>
                <w:szCs w:val="24"/>
              </w:rPr>
            </w:pPr>
            <w:r w:rsidRPr="00FD73B8">
              <w:rPr>
                <w:rFonts w:ascii="Times New Roman" w:hAnsi="Times New Roman"/>
                <w:iCs/>
                <w:sz w:val="24"/>
                <w:szCs w:val="24"/>
              </w:rPr>
              <w:t>3</w:t>
            </w:r>
          </w:p>
        </w:tc>
      </w:tr>
      <w:tr w:rsidR="00D75026" w:rsidRPr="0092222F" w:rsidTr="00763957">
        <w:trPr>
          <w:trHeight w:val="673"/>
        </w:trPr>
        <w:tc>
          <w:tcPr>
            <w:tcW w:w="9704" w:type="dxa"/>
            <w:gridSpan w:val="2"/>
            <w:tcBorders>
              <w:top w:val="single" w:sz="6" w:space="0" w:color="000000"/>
              <w:left w:val="single" w:sz="6" w:space="0" w:color="000000"/>
              <w:bottom w:val="single" w:sz="6" w:space="0" w:color="000000"/>
              <w:right w:val="single" w:sz="6" w:space="0" w:color="000000"/>
            </w:tcBorders>
            <w:vAlign w:val="center"/>
          </w:tcPr>
          <w:p w:rsidR="00D75026" w:rsidRPr="0092222F" w:rsidRDefault="00D75026" w:rsidP="00763957">
            <w:pPr>
              <w:spacing w:after="0"/>
              <w:rPr>
                <w:rFonts w:ascii="Times New Roman" w:hAnsi="Times New Roman"/>
                <w:i/>
                <w:iCs/>
                <w:sz w:val="24"/>
                <w:szCs w:val="24"/>
              </w:rPr>
            </w:pPr>
            <w:r w:rsidRPr="0092222F">
              <w:rPr>
                <w:rFonts w:ascii="Times New Roman" w:hAnsi="Times New Roman"/>
                <w:i/>
                <w:iCs/>
                <w:sz w:val="24"/>
                <w:szCs w:val="24"/>
              </w:rPr>
              <w:t xml:space="preserve">Итоговая аттестация в форме </w:t>
            </w:r>
            <w:r w:rsidR="001608D6" w:rsidRPr="0092222F">
              <w:rPr>
                <w:rFonts w:ascii="Times New Roman" w:hAnsi="Times New Roman"/>
                <w:i/>
                <w:iCs/>
                <w:sz w:val="24"/>
                <w:szCs w:val="24"/>
              </w:rPr>
              <w:t>дифференцированного зачета</w:t>
            </w:r>
            <w:r w:rsidRPr="0092222F">
              <w:rPr>
                <w:rFonts w:ascii="Times New Roman" w:hAnsi="Times New Roman"/>
                <w:i/>
                <w:iCs/>
                <w:sz w:val="24"/>
                <w:szCs w:val="24"/>
              </w:rPr>
              <w:t xml:space="preserve">      </w:t>
            </w:r>
          </w:p>
        </w:tc>
      </w:tr>
    </w:tbl>
    <w:p w:rsidR="00D75026" w:rsidRPr="0092222F" w:rsidRDefault="00D75026"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D75026" w:rsidRPr="0092222F" w:rsidRDefault="00D75026" w:rsidP="002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D75026" w:rsidRPr="0092222F" w:rsidRDefault="00D75026" w:rsidP="00250821">
      <w:pPr>
        <w:spacing w:after="0"/>
        <w:rPr>
          <w:rFonts w:ascii="Times New Roman" w:hAnsi="Times New Roman"/>
          <w:sz w:val="24"/>
          <w:szCs w:val="24"/>
        </w:rPr>
      </w:pPr>
    </w:p>
    <w:p w:rsidR="00D75026" w:rsidRPr="0092222F" w:rsidRDefault="00D75026" w:rsidP="00250821">
      <w:pPr>
        <w:spacing w:after="0"/>
        <w:rPr>
          <w:rFonts w:ascii="Times New Roman" w:hAnsi="Times New Roman"/>
          <w:sz w:val="24"/>
          <w:szCs w:val="24"/>
        </w:rPr>
      </w:pPr>
    </w:p>
    <w:p w:rsidR="00D75026" w:rsidRPr="0092222F" w:rsidRDefault="00D75026" w:rsidP="00250821">
      <w:pPr>
        <w:spacing w:after="0"/>
        <w:rPr>
          <w:rFonts w:ascii="Times New Roman" w:hAnsi="Times New Roman"/>
          <w:sz w:val="24"/>
          <w:szCs w:val="24"/>
        </w:rPr>
        <w:sectPr w:rsidR="00D75026" w:rsidRPr="0092222F" w:rsidSect="0025611E">
          <w:footerReference w:type="default" r:id="rId9"/>
          <w:pgSz w:w="11907" w:h="16840"/>
          <w:pgMar w:top="567" w:right="851" w:bottom="284" w:left="1701" w:header="709" w:footer="709" w:gutter="0"/>
          <w:cols w:space="720"/>
          <w:titlePg/>
          <w:docGrid w:linePitch="299"/>
        </w:sectPr>
      </w:pPr>
    </w:p>
    <w:p w:rsidR="00D75026" w:rsidRPr="0092222F" w:rsidRDefault="00D75026" w:rsidP="006B3E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0"/>
        <w:rPr>
          <w:bCs/>
          <w:i/>
        </w:rPr>
      </w:pPr>
      <w:r w:rsidRPr="0092222F">
        <w:rPr>
          <w:b/>
        </w:rPr>
        <w:lastRenderedPageBreak/>
        <w:t xml:space="preserve">2.2. </w:t>
      </w:r>
      <w:r w:rsidR="001113BB">
        <w:rPr>
          <w:b/>
        </w:rPr>
        <w:t>Т</w:t>
      </w:r>
      <w:r w:rsidRPr="0092222F">
        <w:rPr>
          <w:b/>
        </w:rPr>
        <w:t xml:space="preserve">ематический план и содержание учебной дисциплины </w:t>
      </w:r>
      <w:r w:rsidRPr="0092222F">
        <w:rPr>
          <w:b/>
          <w:caps/>
        </w:rPr>
        <w:t xml:space="preserve"> </w:t>
      </w:r>
      <w:r w:rsidR="001608D6" w:rsidRPr="0092222F">
        <w:rPr>
          <w:u w:val="single"/>
        </w:rPr>
        <w:t>Правовое обеспечение профессиональной деятельности</w:t>
      </w:r>
      <w:r w:rsidRPr="0092222F">
        <w:rPr>
          <w:b/>
          <w:bCs/>
        </w:rPr>
        <w:tab/>
      </w:r>
      <w:r w:rsidRPr="0092222F">
        <w:rPr>
          <w:b/>
          <w:bCs/>
        </w:rPr>
        <w:tab/>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67"/>
        <w:gridCol w:w="9922"/>
        <w:gridCol w:w="1276"/>
        <w:gridCol w:w="1418"/>
      </w:tblGrid>
      <w:tr w:rsidR="00D75026" w:rsidRPr="0092222F" w:rsidTr="006041BB">
        <w:trPr>
          <w:trHeight w:val="340"/>
        </w:trPr>
        <w:tc>
          <w:tcPr>
            <w:tcW w:w="2093" w:type="dxa"/>
            <w:tcBorders>
              <w:top w:val="single" w:sz="4" w:space="0" w:color="auto"/>
              <w:left w:val="single" w:sz="4" w:space="0" w:color="auto"/>
              <w:bottom w:val="single" w:sz="4" w:space="0" w:color="auto"/>
              <w:right w:val="single" w:sz="4" w:space="0" w:color="auto"/>
            </w:tcBorders>
            <w:vAlign w:val="center"/>
          </w:tcPr>
          <w:p w:rsidR="006F51B6" w:rsidRPr="006041BB" w:rsidRDefault="00D75026"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6041BB">
              <w:rPr>
                <w:rFonts w:ascii="Times New Roman" w:hAnsi="Times New Roman"/>
                <w:b/>
                <w:bCs/>
                <w:sz w:val="20"/>
                <w:szCs w:val="20"/>
              </w:rPr>
              <w:t xml:space="preserve">Наименование </w:t>
            </w:r>
          </w:p>
          <w:p w:rsidR="00D75026" w:rsidRPr="006041BB" w:rsidRDefault="00D75026"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6041BB">
              <w:rPr>
                <w:rFonts w:ascii="Times New Roman" w:hAnsi="Times New Roman"/>
                <w:b/>
                <w:bCs/>
                <w:sz w:val="20"/>
                <w:szCs w:val="20"/>
              </w:rPr>
              <w:t>разделов и тем</w:t>
            </w:r>
          </w:p>
        </w:tc>
        <w:tc>
          <w:tcPr>
            <w:tcW w:w="10489" w:type="dxa"/>
            <w:gridSpan w:val="2"/>
            <w:tcBorders>
              <w:top w:val="single" w:sz="4" w:space="0" w:color="auto"/>
              <w:left w:val="single" w:sz="4" w:space="0" w:color="auto"/>
              <w:bottom w:val="single" w:sz="4" w:space="0" w:color="auto"/>
              <w:right w:val="single" w:sz="4" w:space="0" w:color="auto"/>
            </w:tcBorders>
            <w:vAlign w:val="center"/>
          </w:tcPr>
          <w:p w:rsidR="00D75026" w:rsidRPr="006041BB" w:rsidRDefault="00D75026"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6041BB">
              <w:rPr>
                <w:rFonts w:ascii="Times New Roman" w:hAnsi="Times New Roman"/>
                <w:b/>
                <w:bCs/>
                <w:sz w:val="20"/>
                <w:szCs w:val="20"/>
              </w:rPr>
              <w:t>Содержание учебного материала, практические работы, 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vAlign w:val="center"/>
          </w:tcPr>
          <w:p w:rsidR="00D75026" w:rsidRPr="006041BB" w:rsidRDefault="00D75026"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6041BB">
              <w:rPr>
                <w:rFonts w:ascii="Times New Roman" w:hAnsi="Times New Roman"/>
                <w:b/>
                <w:bCs/>
                <w:sz w:val="20"/>
                <w:szCs w:val="20"/>
              </w:rPr>
              <w:t>Объем часов</w:t>
            </w:r>
          </w:p>
        </w:tc>
        <w:tc>
          <w:tcPr>
            <w:tcW w:w="1418" w:type="dxa"/>
            <w:tcBorders>
              <w:top w:val="single" w:sz="4" w:space="0" w:color="auto"/>
              <w:left w:val="single" w:sz="4" w:space="0" w:color="auto"/>
              <w:bottom w:val="single" w:sz="4" w:space="0" w:color="auto"/>
              <w:right w:val="single" w:sz="4" w:space="0" w:color="auto"/>
            </w:tcBorders>
            <w:vAlign w:val="center"/>
          </w:tcPr>
          <w:p w:rsidR="00D75026" w:rsidRPr="006041BB" w:rsidRDefault="00D75026"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6041BB">
              <w:rPr>
                <w:rFonts w:ascii="Times New Roman" w:hAnsi="Times New Roman"/>
                <w:b/>
                <w:bCs/>
                <w:sz w:val="20"/>
                <w:szCs w:val="20"/>
              </w:rPr>
              <w:t>Уровень освоения</w:t>
            </w:r>
          </w:p>
        </w:tc>
      </w:tr>
      <w:tr w:rsidR="00D75026" w:rsidRPr="0092222F" w:rsidTr="006041BB">
        <w:trPr>
          <w:trHeight w:val="340"/>
        </w:trPr>
        <w:tc>
          <w:tcPr>
            <w:tcW w:w="2093" w:type="dxa"/>
            <w:tcBorders>
              <w:top w:val="single" w:sz="4" w:space="0" w:color="auto"/>
              <w:left w:val="single" w:sz="4" w:space="0" w:color="auto"/>
              <w:bottom w:val="single" w:sz="4" w:space="0" w:color="auto"/>
              <w:right w:val="single" w:sz="4" w:space="0" w:color="auto"/>
            </w:tcBorders>
          </w:tcPr>
          <w:p w:rsidR="00D75026" w:rsidRPr="006041BB" w:rsidRDefault="00D75026"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6041BB">
              <w:rPr>
                <w:rFonts w:ascii="Times New Roman" w:hAnsi="Times New Roman"/>
                <w:b/>
                <w:bCs/>
                <w:sz w:val="20"/>
                <w:szCs w:val="20"/>
              </w:rPr>
              <w:t>1</w:t>
            </w:r>
          </w:p>
        </w:tc>
        <w:tc>
          <w:tcPr>
            <w:tcW w:w="10489" w:type="dxa"/>
            <w:gridSpan w:val="2"/>
            <w:tcBorders>
              <w:top w:val="single" w:sz="4" w:space="0" w:color="auto"/>
              <w:left w:val="single" w:sz="4" w:space="0" w:color="auto"/>
              <w:bottom w:val="single" w:sz="4" w:space="0" w:color="auto"/>
              <w:right w:val="single" w:sz="4" w:space="0" w:color="auto"/>
            </w:tcBorders>
          </w:tcPr>
          <w:p w:rsidR="00D75026" w:rsidRPr="006041BB" w:rsidRDefault="00D75026"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6041BB">
              <w:rPr>
                <w:rFonts w:ascii="Times New Roman" w:hAnsi="Times New Roman"/>
                <w:b/>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D75026" w:rsidRPr="006041BB" w:rsidRDefault="00D75026"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6041BB">
              <w:rPr>
                <w:rFonts w:ascii="Times New Roman" w:hAnsi="Times New Roman"/>
                <w:b/>
                <w:bCs/>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D75026" w:rsidRPr="006041BB" w:rsidRDefault="00D75026"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6041BB">
              <w:rPr>
                <w:rFonts w:ascii="Times New Roman" w:hAnsi="Times New Roman"/>
                <w:b/>
                <w:bCs/>
                <w:sz w:val="20"/>
                <w:szCs w:val="20"/>
              </w:rPr>
              <w:t>4</w:t>
            </w:r>
          </w:p>
        </w:tc>
      </w:tr>
      <w:tr w:rsidR="008A4575" w:rsidRPr="0092222F" w:rsidTr="006041BB">
        <w:trPr>
          <w:trHeight w:val="340"/>
        </w:trPr>
        <w:tc>
          <w:tcPr>
            <w:tcW w:w="2093" w:type="dxa"/>
            <w:tcBorders>
              <w:top w:val="single" w:sz="4" w:space="0" w:color="auto"/>
              <w:left w:val="single" w:sz="4" w:space="0" w:color="auto"/>
              <w:bottom w:val="single" w:sz="4" w:space="0" w:color="auto"/>
              <w:right w:val="single" w:sz="4" w:space="0" w:color="auto"/>
            </w:tcBorders>
          </w:tcPr>
          <w:p w:rsidR="008A4575" w:rsidRPr="0092222F" w:rsidRDefault="00CE3038"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2222F">
              <w:rPr>
                <w:rFonts w:ascii="Times New Roman" w:hAnsi="Times New Roman"/>
                <w:b/>
                <w:bCs/>
                <w:sz w:val="24"/>
                <w:szCs w:val="24"/>
              </w:rPr>
              <w:t>Раздел 1</w:t>
            </w:r>
          </w:p>
          <w:p w:rsidR="008A4575" w:rsidRPr="0092222F" w:rsidRDefault="008A4575"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2222F">
              <w:rPr>
                <w:rFonts w:ascii="Times New Roman" w:hAnsi="Times New Roman"/>
                <w:bCs/>
                <w:sz w:val="24"/>
                <w:szCs w:val="24"/>
              </w:rPr>
              <w:t>Личность, право, государство</w:t>
            </w:r>
          </w:p>
        </w:tc>
        <w:tc>
          <w:tcPr>
            <w:tcW w:w="10489" w:type="dxa"/>
            <w:gridSpan w:val="2"/>
            <w:tcBorders>
              <w:top w:val="single" w:sz="4" w:space="0" w:color="auto"/>
              <w:left w:val="single" w:sz="4" w:space="0" w:color="auto"/>
              <w:bottom w:val="single" w:sz="4" w:space="0" w:color="auto"/>
              <w:right w:val="single" w:sz="4" w:space="0" w:color="auto"/>
            </w:tcBorders>
          </w:tcPr>
          <w:p w:rsidR="008A4575" w:rsidRPr="0092222F" w:rsidRDefault="008A4575"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4575" w:rsidRPr="0092222F" w:rsidRDefault="007A72A0" w:rsidP="0060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2222F">
              <w:rPr>
                <w:rFonts w:ascii="Times New Roman" w:hAnsi="Times New Roman"/>
                <w:b/>
                <w:bCs/>
                <w:sz w:val="24"/>
                <w:szCs w:val="24"/>
              </w:rPr>
              <w:t>1</w:t>
            </w:r>
            <w:r w:rsidR="00610130">
              <w:rPr>
                <w:rFonts w:ascii="Times New Roman" w:hAnsi="Times New Roman"/>
                <w:b/>
                <w:bCs/>
                <w:sz w:val="24"/>
                <w:szCs w:val="24"/>
              </w:rPr>
              <w:t>5</w:t>
            </w:r>
          </w:p>
        </w:tc>
        <w:tc>
          <w:tcPr>
            <w:tcW w:w="1418" w:type="dxa"/>
            <w:tcBorders>
              <w:top w:val="single" w:sz="4" w:space="0" w:color="auto"/>
              <w:left w:val="single" w:sz="4" w:space="0" w:color="auto"/>
              <w:right w:val="single" w:sz="4" w:space="0" w:color="auto"/>
            </w:tcBorders>
            <w:shd w:val="clear" w:color="auto" w:fill="auto"/>
          </w:tcPr>
          <w:p w:rsidR="008A4575" w:rsidRPr="0092222F" w:rsidRDefault="008A4575"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1BB" w:rsidRPr="0092222F" w:rsidTr="006041BB">
        <w:trPr>
          <w:trHeight w:val="340"/>
        </w:trPr>
        <w:tc>
          <w:tcPr>
            <w:tcW w:w="2093" w:type="dxa"/>
            <w:vMerge w:val="restart"/>
            <w:tcBorders>
              <w:top w:val="single" w:sz="4" w:space="0" w:color="auto"/>
              <w:left w:val="single" w:sz="4" w:space="0" w:color="auto"/>
              <w:right w:val="single" w:sz="4" w:space="0" w:color="auto"/>
            </w:tcBorders>
          </w:tcPr>
          <w:p w:rsidR="006041BB" w:rsidRPr="0092222F" w:rsidRDefault="006041BB" w:rsidP="00122DDE">
            <w:pPr>
              <w:spacing w:after="0" w:line="240" w:lineRule="auto"/>
              <w:jc w:val="center"/>
              <w:rPr>
                <w:rFonts w:ascii="Times New Roman" w:eastAsia="Calibri" w:hAnsi="Times New Roman"/>
                <w:b/>
                <w:bCs/>
                <w:sz w:val="24"/>
                <w:szCs w:val="24"/>
              </w:rPr>
            </w:pPr>
            <w:r w:rsidRPr="0092222F">
              <w:rPr>
                <w:rFonts w:ascii="Times New Roman" w:eastAsia="Calibri" w:hAnsi="Times New Roman"/>
                <w:b/>
                <w:bCs/>
                <w:sz w:val="24"/>
                <w:szCs w:val="24"/>
              </w:rPr>
              <w:t>Тема 1.1</w:t>
            </w:r>
          </w:p>
          <w:p w:rsidR="006041BB" w:rsidRPr="0092222F" w:rsidRDefault="006041BB" w:rsidP="00122DDE">
            <w:pPr>
              <w:spacing w:after="0" w:line="240" w:lineRule="auto"/>
              <w:jc w:val="center"/>
              <w:rPr>
                <w:rFonts w:ascii="Times New Roman" w:eastAsia="Calibri" w:hAnsi="Times New Roman"/>
                <w:bCs/>
                <w:sz w:val="24"/>
                <w:szCs w:val="24"/>
              </w:rPr>
            </w:pPr>
            <w:r w:rsidRPr="0092222F">
              <w:rPr>
                <w:rFonts w:ascii="Times New Roman" w:hAnsi="Times New Roman"/>
                <w:bCs/>
                <w:sz w:val="24"/>
                <w:szCs w:val="24"/>
              </w:rPr>
              <w:t xml:space="preserve">Конституция РФ </w:t>
            </w:r>
            <w:smartTag w:uri="urn:schemas-microsoft-com:office:smarttags" w:element="metricconverter">
              <w:smartTagPr>
                <w:attr w:name="ProductID" w:val="1993 г"/>
              </w:smartTagPr>
              <w:r w:rsidRPr="0092222F">
                <w:rPr>
                  <w:rFonts w:ascii="Times New Roman" w:hAnsi="Times New Roman"/>
                  <w:bCs/>
                  <w:sz w:val="24"/>
                  <w:szCs w:val="24"/>
                </w:rPr>
                <w:t>1993 г</w:t>
              </w:r>
            </w:smartTag>
            <w:r w:rsidRPr="0092222F">
              <w:rPr>
                <w:rFonts w:ascii="Times New Roman" w:hAnsi="Times New Roman"/>
                <w:bCs/>
                <w:sz w:val="24"/>
                <w:szCs w:val="24"/>
              </w:rPr>
              <w:t>. – базовый (основной) закон государства</w:t>
            </w:r>
          </w:p>
        </w:tc>
        <w:tc>
          <w:tcPr>
            <w:tcW w:w="10489" w:type="dxa"/>
            <w:gridSpan w:val="2"/>
            <w:tcBorders>
              <w:top w:val="single" w:sz="4" w:space="0" w:color="auto"/>
              <w:left w:val="single" w:sz="4" w:space="0" w:color="auto"/>
              <w:bottom w:val="single" w:sz="4" w:space="0" w:color="auto"/>
              <w:right w:val="single" w:sz="4" w:space="0" w:color="auto"/>
            </w:tcBorders>
          </w:tcPr>
          <w:p w:rsidR="006041BB" w:rsidRPr="0092222F" w:rsidRDefault="006041BB"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2222F">
              <w:rPr>
                <w:rFonts w:ascii="Times New Roman" w:hAnsi="Times New Roman"/>
                <w:b/>
                <w:bCs/>
                <w:sz w:val="24"/>
                <w:szCs w:val="24"/>
              </w:rPr>
              <w:t>Содержание учебного материала</w:t>
            </w:r>
          </w:p>
        </w:tc>
        <w:tc>
          <w:tcPr>
            <w:tcW w:w="1276" w:type="dxa"/>
            <w:vMerge w:val="restart"/>
            <w:tcBorders>
              <w:top w:val="single" w:sz="4" w:space="0" w:color="auto"/>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bCs/>
                <w:sz w:val="24"/>
                <w:szCs w:val="24"/>
              </w:rPr>
            </w:pPr>
            <w:r>
              <w:rPr>
                <w:rFonts w:ascii="Times New Roman" w:hAnsi="Times New Roman"/>
                <w:bCs/>
                <w:sz w:val="24"/>
                <w:szCs w:val="24"/>
              </w:rPr>
              <w:t>6</w:t>
            </w:r>
          </w:p>
        </w:tc>
        <w:tc>
          <w:tcPr>
            <w:tcW w:w="1418" w:type="dxa"/>
            <w:vMerge w:val="restart"/>
            <w:tcBorders>
              <w:left w:val="single" w:sz="4" w:space="0" w:color="auto"/>
              <w:right w:val="single" w:sz="4" w:space="0" w:color="auto"/>
            </w:tcBorders>
            <w:shd w:val="clear" w:color="auto" w:fill="auto"/>
          </w:tcPr>
          <w:p w:rsidR="006041BB" w:rsidRPr="0092222F" w:rsidRDefault="006041BB" w:rsidP="00122DDE">
            <w:pPr>
              <w:jc w:val="center"/>
              <w:rPr>
                <w:rFonts w:ascii="Times New Roman" w:hAnsi="Times New Roman"/>
                <w:sz w:val="24"/>
                <w:szCs w:val="24"/>
              </w:rPr>
            </w:pPr>
            <w:r>
              <w:rPr>
                <w:rFonts w:ascii="Times New Roman" w:hAnsi="Times New Roman"/>
                <w:sz w:val="24"/>
                <w:szCs w:val="24"/>
              </w:rPr>
              <w:t>2</w:t>
            </w: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lang w:val="en-US"/>
              </w:rPr>
            </w:pPr>
            <w:r w:rsidRPr="0092222F">
              <w:rPr>
                <w:rFonts w:ascii="Times New Roman" w:hAnsi="Times New Roman"/>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rPr>
                <w:rFonts w:ascii="Times New Roman" w:hAnsi="Times New Roman"/>
                <w:b/>
                <w:sz w:val="24"/>
                <w:szCs w:val="24"/>
              </w:rPr>
            </w:pPr>
            <w:r w:rsidRPr="0092222F">
              <w:rPr>
                <w:rFonts w:ascii="Times New Roman" w:hAnsi="Times New Roman"/>
                <w:b/>
                <w:sz w:val="24"/>
                <w:szCs w:val="24"/>
              </w:rPr>
              <w:t xml:space="preserve">Конституционные основы правового статуса личности в РФ </w:t>
            </w:r>
          </w:p>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sz w:val="24"/>
                <w:szCs w:val="24"/>
              </w:rPr>
              <w:t xml:space="preserve">Конституция РФ </w:t>
            </w:r>
            <w:smartTag w:uri="urn:schemas-microsoft-com:office:smarttags" w:element="metricconverter">
              <w:smartTagPr>
                <w:attr w:name="ProductID" w:val="1993 г"/>
              </w:smartTagPr>
              <w:r w:rsidRPr="0092222F">
                <w:rPr>
                  <w:rFonts w:ascii="Times New Roman" w:hAnsi="Times New Roman"/>
                  <w:sz w:val="24"/>
                  <w:szCs w:val="24"/>
                </w:rPr>
                <w:t>1993 г</w:t>
              </w:r>
            </w:smartTag>
            <w:r w:rsidRPr="0092222F">
              <w:rPr>
                <w:rFonts w:ascii="Times New Roman" w:hAnsi="Times New Roman"/>
                <w:sz w:val="24"/>
                <w:szCs w:val="24"/>
              </w:rPr>
              <w:t>. – ядро правовой системы: общее понятие конституции и её форма. Классификация конституций. Соотношение конституции РФ с нормами международного права. Основные положения Конституции РФ. Права человека и гражданина в Конституции РФ. Гражданство РФ. Основы правового статуса личности. Личные права и свободы граждан РФ. Политические права и свободы. Социально-экономические права и свободы. Конституционные обя</w:t>
            </w:r>
            <w:r>
              <w:rPr>
                <w:rFonts w:ascii="Times New Roman" w:hAnsi="Times New Roman"/>
                <w:sz w:val="24"/>
                <w:szCs w:val="24"/>
              </w:rPr>
              <w:t>занности человека и гражданина</w:t>
            </w:r>
            <w:r w:rsidRPr="0092222F">
              <w:rPr>
                <w:rFonts w:ascii="Times New Roman" w:hAnsi="Times New Roman"/>
                <w:sz w:val="24"/>
                <w:szCs w:val="24"/>
              </w:rPr>
              <w:t xml:space="preserve"> </w:t>
            </w:r>
          </w:p>
        </w:tc>
        <w:tc>
          <w:tcPr>
            <w:tcW w:w="1276" w:type="dxa"/>
            <w:vMerge/>
            <w:tcBorders>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6041BB" w:rsidRPr="0092222F" w:rsidRDefault="006041BB" w:rsidP="00122DDE">
            <w:pPr>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sidRPr="0092222F">
              <w:rPr>
                <w:rFonts w:ascii="Times New Roman" w:hAnsi="Times New Roman"/>
                <w:sz w:val="24"/>
                <w:szCs w:val="24"/>
              </w:rPr>
              <w:t>2</w:t>
            </w:r>
          </w:p>
        </w:tc>
        <w:tc>
          <w:tcPr>
            <w:tcW w:w="9922"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b/>
                <w:sz w:val="24"/>
                <w:szCs w:val="24"/>
              </w:rPr>
              <w:t>Конституционно-правовой статус Российской Федерации</w:t>
            </w:r>
          </w:p>
          <w:p w:rsidR="006041BB" w:rsidRPr="0092222F" w:rsidRDefault="006041BB" w:rsidP="00122DDE">
            <w:pPr>
              <w:spacing w:after="0" w:line="240" w:lineRule="auto"/>
              <w:jc w:val="both"/>
              <w:rPr>
                <w:rFonts w:ascii="Times New Roman" w:hAnsi="Times New Roman"/>
                <w:sz w:val="24"/>
                <w:szCs w:val="24"/>
              </w:rPr>
            </w:pPr>
            <w:r w:rsidRPr="0092222F">
              <w:rPr>
                <w:rFonts w:ascii="Times New Roman" w:hAnsi="Times New Roman"/>
                <w:b/>
                <w:sz w:val="24"/>
                <w:szCs w:val="24"/>
              </w:rPr>
              <w:t xml:space="preserve"> </w:t>
            </w:r>
            <w:r w:rsidRPr="0092222F">
              <w:rPr>
                <w:rFonts w:ascii="Times New Roman" w:hAnsi="Times New Roman"/>
                <w:sz w:val="24"/>
                <w:szCs w:val="24"/>
              </w:rPr>
              <w:t>Понятия государственного органа. Основные черты государственных органов: государственно-властные полномочия, образование в установленном порядке, действия органов на основании федеральных органов и конституционных законов. Единство системы государственных органов</w:t>
            </w:r>
          </w:p>
        </w:tc>
        <w:tc>
          <w:tcPr>
            <w:tcW w:w="1276" w:type="dxa"/>
            <w:vMerge/>
            <w:tcBorders>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6041BB" w:rsidRPr="0092222F" w:rsidRDefault="006041BB" w:rsidP="00122DDE">
            <w:pPr>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sidRPr="0092222F">
              <w:rPr>
                <w:rFonts w:ascii="Times New Roman" w:hAnsi="Times New Roman"/>
                <w:sz w:val="24"/>
                <w:szCs w:val="24"/>
              </w:rPr>
              <w:t>3</w:t>
            </w:r>
          </w:p>
        </w:tc>
        <w:tc>
          <w:tcPr>
            <w:tcW w:w="9922"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sz w:val="24"/>
                <w:szCs w:val="24"/>
              </w:rPr>
            </w:pPr>
            <w:r w:rsidRPr="0092222F">
              <w:rPr>
                <w:rFonts w:ascii="Times New Roman" w:hAnsi="Times New Roman"/>
                <w:b/>
                <w:sz w:val="24"/>
                <w:szCs w:val="24"/>
              </w:rPr>
              <w:t>Органы власти</w:t>
            </w:r>
            <w:r w:rsidRPr="0092222F">
              <w:rPr>
                <w:rFonts w:ascii="Times New Roman" w:hAnsi="Times New Roman"/>
                <w:sz w:val="24"/>
                <w:szCs w:val="24"/>
              </w:rPr>
              <w:t xml:space="preserve"> </w:t>
            </w:r>
          </w:p>
          <w:p w:rsidR="006041BB" w:rsidRPr="0092222F" w:rsidRDefault="006041BB" w:rsidP="00122DDE">
            <w:pPr>
              <w:spacing w:after="0" w:line="240" w:lineRule="auto"/>
              <w:jc w:val="both"/>
              <w:rPr>
                <w:rFonts w:ascii="Times New Roman" w:hAnsi="Times New Roman"/>
                <w:sz w:val="24"/>
                <w:szCs w:val="24"/>
              </w:rPr>
            </w:pPr>
            <w:r w:rsidRPr="0092222F">
              <w:rPr>
                <w:rFonts w:ascii="Times New Roman" w:hAnsi="Times New Roman"/>
                <w:sz w:val="24"/>
                <w:szCs w:val="24"/>
              </w:rPr>
              <w:t>Президент РФ, органы законодательной власти федерального и регионального уровня. Органы исполнительной власти. Органы судебной власти</w:t>
            </w:r>
          </w:p>
        </w:tc>
        <w:tc>
          <w:tcPr>
            <w:tcW w:w="1276" w:type="dxa"/>
            <w:vMerge/>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b/>
                <w:bCs/>
                <w:sz w:val="24"/>
                <w:szCs w:val="24"/>
              </w:rPr>
              <w:t>Практические занятия</w:t>
            </w:r>
          </w:p>
        </w:tc>
        <w:tc>
          <w:tcPr>
            <w:tcW w:w="1276" w:type="dxa"/>
            <w:vMerge w:val="restart"/>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rsidR="006041BB" w:rsidRPr="0092222F" w:rsidRDefault="006041BB" w:rsidP="00122DDE">
            <w:pPr>
              <w:spacing w:after="0" w:line="240" w:lineRule="auto"/>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bCs/>
                <w:sz w:val="24"/>
                <w:szCs w:val="24"/>
              </w:rPr>
            </w:pPr>
            <w:r w:rsidRPr="0092222F">
              <w:rPr>
                <w:rFonts w:ascii="Times New Roman" w:hAnsi="Times New Roman"/>
                <w:bCs/>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b/>
                <w:bCs/>
                <w:sz w:val="24"/>
                <w:szCs w:val="24"/>
              </w:rPr>
            </w:pPr>
            <w:r w:rsidRPr="0092222F">
              <w:rPr>
                <w:rFonts w:ascii="Times New Roman" w:hAnsi="Times New Roman"/>
                <w:bCs/>
                <w:sz w:val="24"/>
                <w:szCs w:val="24"/>
              </w:rPr>
              <w:t>Определение основных  прав и обязанностей  человека и гражданина Российской Федерации с использованием  Конституции РФ</w:t>
            </w:r>
          </w:p>
        </w:tc>
        <w:tc>
          <w:tcPr>
            <w:tcW w:w="1276" w:type="dxa"/>
            <w:vMerge/>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6041BB" w:rsidRPr="0092222F" w:rsidRDefault="006041BB" w:rsidP="00122DDE">
            <w:pPr>
              <w:spacing w:after="0" w:line="240" w:lineRule="auto"/>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Pr>
                <w:rFonts w:ascii="Times New Roman" w:hAnsi="Times New Roman"/>
                <w:sz w:val="24"/>
                <w:szCs w:val="24"/>
              </w:rPr>
              <w:t>2</w:t>
            </w:r>
          </w:p>
        </w:tc>
        <w:tc>
          <w:tcPr>
            <w:tcW w:w="9922"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sz w:val="24"/>
                <w:szCs w:val="24"/>
              </w:rPr>
              <w:t>Организация работы с Конституцией РФ</w:t>
            </w:r>
          </w:p>
        </w:tc>
        <w:tc>
          <w:tcPr>
            <w:tcW w:w="1276" w:type="dxa"/>
            <w:vMerge/>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6041BB" w:rsidRPr="0092222F" w:rsidRDefault="006041BB" w:rsidP="00122DDE">
            <w:pPr>
              <w:spacing w:after="0" w:line="240" w:lineRule="auto"/>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6041BB" w:rsidRDefault="006041BB" w:rsidP="00122DDE">
            <w:pPr>
              <w:spacing w:after="0" w:line="240" w:lineRule="auto"/>
              <w:jc w:val="both"/>
              <w:rPr>
                <w:rFonts w:ascii="Times New Roman" w:hAnsi="Times New Roman"/>
                <w:b/>
                <w:bCs/>
                <w:sz w:val="24"/>
                <w:szCs w:val="24"/>
              </w:rPr>
            </w:pPr>
            <w:r w:rsidRPr="0092222F">
              <w:rPr>
                <w:rFonts w:ascii="Times New Roman" w:hAnsi="Times New Roman"/>
                <w:b/>
                <w:bCs/>
                <w:sz w:val="24"/>
                <w:szCs w:val="24"/>
              </w:rPr>
              <w:t>Самостоятельная работа обучающихся</w:t>
            </w:r>
          </w:p>
          <w:p w:rsidR="006041BB" w:rsidRPr="0092222F" w:rsidRDefault="006041BB" w:rsidP="006041BB">
            <w:pPr>
              <w:spacing w:after="0" w:line="240" w:lineRule="auto"/>
              <w:ind w:right="-23"/>
              <w:rPr>
                <w:rFonts w:ascii="Times New Roman" w:hAnsi="Times New Roman"/>
                <w:sz w:val="24"/>
                <w:szCs w:val="24"/>
              </w:rPr>
            </w:pPr>
            <w:r w:rsidRPr="0092222F">
              <w:rPr>
                <w:rFonts w:ascii="Times New Roman" w:hAnsi="Times New Roman"/>
                <w:bCs/>
                <w:sz w:val="24"/>
                <w:szCs w:val="24"/>
                <w:shd w:val="clear" w:color="auto" w:fill="FFFFFF"/>
              </w:rPr>
              <w:t>Составление схемы «Порядок внесения поправок в Конституцию РФ».</w:t>
            </w:r>
          </w:p>
          <w:p w:rsidR="006041BB" w:rsidRDefault="006041BB" w:rsidP="006041BB">
            <w:pPr>
              <w:spacing w:after="0" w:line="240" w:lineRule="auto"/>
              <w:jc w:val="both"/>
              <w:rPr>
                <w:rFonts w:ascii="Times New Roman" w:hAnsi="Times New Roman"/>
                <w:sz w:val="24"/>
                <w:szCs w:val="24"/>
              </w:rPr>
            </w:pPr>
            <w:r w:rsidRPr="0092222F">
              <w:rPr>
                <w:rFonts w:ascii="Times New Roman" w:hAnsi="Times New Roman"/>
                <w:sz w:val="24"/>
                <w:szCs w:val="24"/>
              </w:rPr>
              <w:t>Конспектирование по теме</w:t>
            </w:r>
            <w:r w:rsidRPr="0092222F">
              <w:t xml:space="preserve"> </w:t>
            </w:r>
            <w:r w:rsidRPr="0092222F">
              <w:rPr>
                <w:rFonts w:ascii="Times New Roman" w:hAnsi="Times New Roman"/>
                <w:sz w:val="24"/>
                <w:szCs w:val="24"/>
              </w:rPr>
              <w:t>«Гарантии конституционных прав и свобод личности».</w:t>
            </w:r>
          </w:p>
          <w:p w:rsidR="006041BB" w:rsidRPr="0092222F" w:rsidRDefault="006041BB" w:rsidP="006041BB">
            <w:pPr>
              <w:spacing w:after="0" w:line="240" w:lineRule="auto"/>
              <w:jc w:val="both"/>
              <w:rPr>
                <w:rFonts w:ascii="Times New Roman" w:hAnsi="Times New Roman"/>
                <w:bCs/>
                <w:sz w:val="24"/>
                <w:szCs w:val="24"/>
              </w:rPr>
            </w:pPr>
            <w:r w:rsidRPr="0092222F">
              <w:rPr>
                <w:rFonts w:ascii="Times New Roman" w:hAnsi="Times New Roman"/>
                <w:bCs/>
                <w:sz w:val="24"/>
                <w:szCs w:val="24"/>
              </w:rPr>
              <w:t>Подготовка презентации по теме «Система органов государственной власти РФ»</w:t>
            </w:r>
          </w:p>
        </w:tc>
        <w:tc>
          <w:tcPr>
            <w:tcW w:w="1276" w:type="dxa"/>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vMerge/>
            <w:tcBorders>
              <w:left w:val="single" w:sz="4" w:space="0" w:color="auto"/>
              <w:right w:val="single" w:sz="4" w:space="0" w:color="auto"/>
            </w:tcBorders>
            <w:shd w:val="clear" w:color="auto" w:fill="D9D9D9" w:themeFill="background1" w:themeFillShade="D9"/>
          </w:tcPr>
          <w:p w:rsidR="006041BB" w:rsidRPr="0092222F" w:rsidRDefault="006041BB" w:rsidP="00122DDE">
            <w:pPr>
              <w:spacing w:after="0" w:line="240" w:lineRule="auto"/>
              <w:jc w:val="center"/>
              <w:rPr>
                <w:rFonts w:ascii="Times New Roman" w:hAnsi="Times New Roman"/>
                <w:sz w:val="24"/>
                <w:szCs w:val="24"/>
              </w:rPr>
            </w:pPr>
          </w:p>
        </w:tc>
      </w:tr>
      <w:tr w:rsidR="0092222F" w:rsidRPr="0092222F" w:rsidTr="000C2793">
        <w:trPr>
          <w:trHeight w:val="340"/>
        </w:trPr>
        <w:tc>
          <w:tcPr>
            <w:tcW w:w="2093" w:type="dxa"/>
            <w:tcBorders>
              <w:top w:val="single" w:sz="4" w:space="0" w:color="auto"/>
              <w:left w:val="single" w:sz="4" w:space="0" w:color="auto"/>
              <w:bottom w:val="single" w:sz="4" w:space="0" w:color="auto"/>
              <w:right w:val="single" w:sz="4" w:space="0" w:color="auto"/>
            </w:tcBorders>
          </w:tcPr>
          <w:p w:rsidR="0092222F" w:rsidRPr="0092222F" w:rsidRDefault="0092222F"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2222F">
              <w:rPr>
                <w:rFonts w:ascii="Times New Roman" w:hAnsi="Times New Roman"/>
                <w:b/>
                <w:bCs/>
                <w:sz w:val="24"/>
                <w:szCs w:val="24"/>
              </w:rPr>
              <w:lastRenderedPageBreak/>
              <w:t>Раздел 2</w:t>
            </w:r>
          </w:p>
          <w:p w:rsidR="0092222F" w:rsidRPr="0092222F" w:rsidRDefault="0092222F"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2222F">
              <w:rPr>
                <w:rFonts w:ascii="Times New Roman" w:hAnsi="Times New Roman"/>
                <w:iCs/>
                <w:sz w:val="24"/>
                <w:szCs w:val="24"/>
              </w:rPr>
              <w:t>Право и экономика</w:t>
            </w:r>
          </w:p>
        </w:tc>
        <w:tc>
          <w:tcPr>
            <w:tcW w:w="10489" w:type="dxa"/>
            <w:gridSpan w:val="2"/>
            <w:tcBorders>
              <w:top w:val="single" w:sz="4" w:space="0" w:color="auto"/>
              <w:left w:val="single" w:sz="4" w:space="0" w:color="auto"/>
              <w:bottom w:val="single" w:sz="4" w:space="0" w:color="auto"/>
              <w:right w:val="single" w:sz="4" w:space="0" w:color="auto"/>
            </w:tcBorders>
          </w:tcPr>
          <w:p w:rsidR="0092222F" w:rsidRPr="0092222F" w:rsidRDefault="0092222F"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222F" w:rsidRPr="0092222F" w:rsidRDefault="0092222F" w:rsidP="000C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E4D08">
              <w:rPr>
                <w:rFonts w:ascii="Times New Roman" w:hAnsi="Times New Roman"/>
                <w:b/>
                <w:bCs/>
                <w:sz w:val="24"/>
                <w:szCs w:val="24"/>
              </w:rPr>
              <w:t>6</w:t>
            </w:r>
            <w:r w:rsidR="003B5195">
              <w:rPr>
                <w:rFonts w:ascii="Times New Roman" w:hAnsi="Times New Roman"/>
                <w:b/>
                <w:bCs/>
                <w:sz w:val="24"/>
                <w:szCs w:val="24"/>
              </w:rPr>
              <w:t>6</w:t>
            </w:r>
          </w:p>
        </w:tc>
        <w:tc>
          <w:tcPr>
            <w:tcW w:w="1418" w:type="dxa"/>
            <w:tcBorders>
              <w:left w:val="single" w:sz="4" w:space="0" w:color="auto"/>
              <w:right w:val="single" w:sz="4" w:space="0" w:color="auto"/>
            </w:tcBorders>
            <w:shd w:val="clear" w:color="auto" w:fill="auto"/>
          </w:tcPr>
          <w:p w:rsidR="0092222F" w:rsidRPr="0092222F" w:rsidRDefault="0092222F" w:rsidP="00122DDE">
            <w:pPr>
              <w:spacing w:after="0" w:line="240" w:lineRule="auto"/>
              <w:jc w:val="center"/>
              <w:rPr>
                <w:rFonts w:ascii="Times New Roman" w:hAnsi="Times New Roman"/>
                <w:sz w:val="24"/>
                <w:szCs w:val="24"/>
              </w:rPr>
            </w:pPr>
          </w:p>
        </w:tc>
      </w:tr>
      <w:tr w:rsidR="006041BB" w:rsidRPr="0092222F" w:rsidTr="006041BB">
        <w:trPr>
          <w:trHeight w:val="340"/>
        </w:trPr>
        <w:tc>
          <w:tcPr>
            <w:tcW w:w="2093" w:type="dxa"/>
            <w:vMerge w:val="restart"/>
            <w:tcBorders>
              <w:top w:val="single" w:sz="4" w:space="0" w:color="auto"/>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b/>
                <w:iCs/>
                <w:sz w:val="24"/>
                <w:szCs w:val="24"/>
              </w:rPr>
            </w:pPr>
            <w:r w:rsidRPr="0092222F">
              <w:rPr>
                <w:rFonts w:ascii="Times New Roman" w:hAnsi="Times New Roman"/>
                <w:b/>
                <w:iCs/>
                <w:sz w:val="24"/>
                <w:szCs w:val="24"/>
              </w:rPr>
              <w:t>Тема 2.1</w:t>
            </w:r>
          </w:p>
          <w:p w:rsidR="006041BB" w:rsidRPr="0092222F" w:rsidRDefault="006041BB" w:rsidP="00122DDE">
            <w:pPr>
              <w:spacing w:after="0" w:line="240" w:lineRule="auto"/>
              <w:jc w:val="center"/>
              <w:rPr>
                <w:rFonts w:ascii="Times New Roman" w:hAnsi="Times New Roman"/>
                <w:iCs/>
                <w:sz w:val="24"/>
                <w:szCs w:val="24"/>
              </w:rPr>
            </w:pPr>
            <w:r w:rsidRPr="0092222F">
              <w:rPr>
                <w:rFonts w:ascii="Times New Roman" w:hAnsi="Times New Roman"/>
                <w:iCs/>
                <w:sz w:val="24"/>
                <w:szCs w:val="24"/>
              </w:rPr>
              <w:t>Понятие правового регулирования производственных отношений</w:t>
            </w: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b/>
                <w:sz w:val="24"/>
                <w:szCs w:val="24"/>
              </w:rPr>
              <w:lastRenderedPageBreak/>
              <w:t>Содержание учебного материала</w:t>
            </w:r>
          </w:p>
        </w:tc>
        <w:tc>
          <w:tcPr>
            <w:tcW w:w="1276" w:type="dxa"/>
            <w:vMerge w:val="restart"/>
            <w:tcBorders>
              <w:top w:val="single" w:sz="4" w:space="0" w:color="auto"/>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sz w:val="24"/>
                <w:szCs w:val="24"/>
              </w:rPr>
            </w:pPr>
            <w:r>
              <w:rPr>
                <w:rFonts w:ascii="Times New Roman" w:hAnsi="Times New Roman"/>
                <w:sz w:val="24"/>
                <w:szCs w:val="24"/>
              </w:rPr>
              <w:t>10</w:t>
            </w:r>
          </w:p>
        </w:tc>
        <w:tc>
          <w:tcPr>
            <w:tcW w:w="1418" w:type="dxa"/>
            <w:vMerge w:val="restart"/>
            <w:tcBorders>
              <w:left w:val="single" w:sz="4" w:space="0" w:color="auto"/>
              <w:right w:val="single" w:sz="4" w:space="0" w:color="auto"/>
            </w:tcBorders>
            <w:shd w:val="clear" w:color="auto" w:fill="auto"/>
          </w:tcPr>
          <w:p w:rsidR="006041BB" w:rsidRPr="0092222F" w:rsidRDefault="006041BB" w:rsidP="00122DDE">
            <w:pPr>
              <w:jc w:val="center"/>
              <w:rPr>
                <w:rFonts w:ascii="Times New Roman" w:hAnsi="Times New Roman"/>
                <w:sz w:val="24"/>
                <w:szCs w:val="24"/>
              </w:rPr>
            </w:pPr>
            <w:r>
              <w:rPr>
                <w:rFonts w:ascii="Times New Roman" w:hAnsi="Times New Roman"/>
                <w:sz w:val="24"/>
                <w:szCs w:val="24"/>
              </w:rPr>
              <w:t>2</w:t>
            </w: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hAnsi="Times New Roman"/>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sidRPr="0092222F">
              <w:rPr>
                <w:rFonts w:ascii="Times New Roman" w:hAnsi="Times New Roman"/>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rPr>
                <w:rFonts w:ascii="Times New Roman" w:hAnsi="Times New Roman"/>
                <w:b/>
                <w:sz w:val="24"/>
                <w:szCs w:val="24"/>
              </w:rPr>
            </w:pPr>
            <w:r w:rsidRPr="0092222F">
              <w:rPr>
                <w:rFonts w:ascii="Times New Roman" w:hAnsi="Times New Roman"/>
                <w:b/>
                <w:sz w:val="24"/>
                <w:szCs w:val="24"/>
              </w:rPr>
              <w:t xml:space="preserve">Правовые основы регулирования отношений в сфере профессиональной деятельности </w:t>
            </w:r>
          </w:p>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sz w:val="24"/>
                <w:szCs w:val="24"/>
              </w:rPr>
              <w:t>Общая характеристика правового регулирования отношений в сфере профессиональной деятельности. Основополагающие принципы регулирования отношений в сфере профессиональной деятельности. Конституционные гарантии в регулировании отношений в сфере профессиональной деятельности. Законодательные и другие нормативные документы, регулирующие правоотношения в процессе профессиональной деятельности</w:t>
            </w:r>
          </w:p>
        </w:tc>
        <w:tc>
          <w:tcPr>
            <w:tcW w:w="1276" w:type="dxa"/>
            <w:vMerge/>
            <w:tcBorders>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6041BB" w:rsidRPr="0092222F" w:rsidRDefault="006041BB" w:rsidP="00122DDE">
            <w:pPr>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hAnsi="Times New Roman"/>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sidRPr="0092222F">
              <w:rPr>
                <w:rFonts w:ascii="Times New Roman" w:hAnsi="Times New Roman"/>
                <w:sz w:val="24"/>
                <w:szCs w:val="24"/>
              </w:rPr>
              <w:t>2</w:t>
            </w:r>
          </w:p>
        </w:tc>
        <w:tc>
          <w:tcPr>
            <w:tcW w:w="9922"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sz w:val="24"/>
                <w:szCs w:val="24"/>
              </w:rPr>
            </w:pPr>
            <w:r w:rsidRPr="0092222F">
              <w:rPr>
                <w:rFonts w:ascii="Times New Roman" w:hAnsi="Times New Roman"/>
                <w:b/>
                <w:sz w:val="24"/>
                <w:szCs w:val="24"/>
              </w:rPr>
              <w:t>Предпринимательская деятельность, её характеристика и особенности в условиях современной России</w:t>
            </w:r>
            <w:r w:rsidRPr="0092222F">
              <w:rPr>
                <w:rFonts w:ascii="Times New Roman" w:hAnsi="Times New Roman"/>
                <w:sz w:val="24"/>
                <w:szCs w:val="24"/>
              </w:rPr>
              <w:t xml:space="preserve"> </w:t>
            </w:r>
          </w:p>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sz w:val="24"/>
                <w:szCs w:val="24"/>
              </w:rPr>
              <w:t>Предпринимательская деятельность, её основные признаки и особенности в условиях современной России. Влияние государства на предпринимательскую деятельность. Конституционные гарантии предпринимательской деятельности.  Правовое положение субъектов предпринимательской деятельности</w:t>
            </w:r>
          </w:p>
        </w:tc>
        <w:tc>
          <w:tcPr>
            <w:tcW w:w="1276" w:type="dxa"/>
            <w:vMerge/>
            <w:tcBorders>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6041BB" w:rsidRPr="0092222F" w:rsidRDefault="006041BB" w:rsidP="00122DDE">
            <w:pPr>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hAnsi="Times New Roman"/>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sidRPr="0092222F">
              <w:rPr>
                <w:rFonts w:ascii="Times New Roman" w:hAnsi="Times New Roman"/>
                <w:sz w:val="24"/>
                <w:szCs w:val="24"/>
              </w:rPr>
              <w:t>3</w:t>
            </w:r>
          </w:p>
        </w:tc>
        <w:tc>
          <w:tcPr>
            <w:tcW w:w="9922"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autoSpaceDE w:val="0"/>
              <w:autoSpaceDN w:val="0"/>
              <w:adjustRightInd w:val="0"/>
              <w:spacing w:after="0" w:line="240" w:lineRule="auto"/>
              <w:rPr>
                <w:rFonts w:ascii="Times New Roman" w:hAnsi="Times New Roman"/>
                <w:b/>
                <w:sz w:val="24"/>
                <w:szCs w:val="24"/>
              </w:rPr>
            </w:pPr>
            <w:r w:rsidRPr="0092222F">
              <w:rPr>
                <w:rFonts w:ascii="Times New Roman" w:hAnsi="Times New Roman"/>
                <w:b/>
                <w:sz w:val="24"/>
                <w:szCs w:val="24"/>
              </w:rPr>
              <w:t xml:space="preserve">Физические лица как субъекты предпринимательской деятельности </w:t>
            </w:r>
          </w:p>
          <w:p w:rsidR="006041BB" w:rsidRPr="0092222F" w:rsidRDefault="006041BB" w:rsidP="00122DDE">
            <w:pPr>
              <w:spacing w:after="0" w:line="240" w:lineRule="auto"/>
              <w:jc w:val="both"/>
              <w:rPr>
                <w:rFonts w:ascii="Times New Roman" w:hAnsi="Times New Roman"/>
                <w:b/>
              </w:rPr>
            </w:pPr>
            <w:r w:rsidRPr="0092222F">
              <w:rPr>
                <w:rFonts w:ascii="Times New Roman" w:hAnsi="Times New Roman"/>
                <w:sz w:val="24"/>
                <w:szCs w:val="24"/>
                <w:shd w:val="clear" w:color="auto" w:fill="FFFFFF"/>
              </w:rPr>
              <w:t>Порядок государственной регистрации индивидуальных предпринимателей. Система налогообложения и ответственность индивидуальных предпринимателей.</w:t>
            </w:r>
            <w:r w:rsidRPr="0092222F">
              <w:rPr>
                <w:rStyle w:val="apple-converted-space"/>
                <w:rFonts w:ascii="Arial" w:hAnsi="Arial" w:cs="Arial"/>
                <w:sz w:val="17"/>
                <w:szCs w:val="17"/>
                <w:shd w:val="clear" w:color="auto" w:fill="FFFFFF"/>
              </w:rPr>
              <w:t> </w:t>
            </w:r>
            <w:r w:rsidRPr="0092222F">
              <w:rPr>
                <w:rStyle w:val="apple-converted-space"/>
                <w:rFonts w:ascii="Times New Roman" w:hAnsi="Times New Roman"/>
                <w:sz w:val="24"/>
                <w:szCs w:val="24"/>
                <w:shd w:val="clear" w:color="auto" w:fill="FFFFFF"/>
              </w:rPr>
              <w:t>Основные преимущества и недостатки</w:t>
            </w:r>
          </w:p>
        </w:tc>
        <w:tc>
          <w:tcPr>
            <w:tcW w:w="1276" w:type="dxa"/>
            <w:vMerge/>
            <w:tcBorders>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6041BB" w:rsidRPr="0092222F" w:rsidRDefault="006041BB" w:rsidP="00122DDE">
            <w:pPr>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hAnsi="Times New Roman"/>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sidRPr="0092222F">
              <w:rPr>
                <w:rFonts w:ascii="Times New Roman" w:hAnsi="Times New Roman"/>
                <w:sz w:val="24"/>
                <w:szCs w:val="24"/>
              </w:rPr>
              <w:t>4</w:t>
            </w:r>
          </w:p>
        </w:tc>
        <w:tc>
          <w:tcPr>
            <w:tcW w:w="9922"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autoSpaceDE w:val="0"/>
              <w:autoSpaceDN w:val="0"/>
              <w:adjustRightInd w:val="0"/>
              <w:spacing w:after="0" w:line="240" w:lineRule="auto"/>
              <w:jc w:val="both"/>
              <w:rPr>
                <w:rFonts w:ascii="Times New Roman" w:hAnsi="Times New Roman"/>
                <w:b/>
                <w:sz w:val="24"/>
                <w:szCs w:val="24"/>
              </w:rPr>
            </w:pPr>
            <w:r w:rsidRPr="0092222F">
              <w:rPr>
                <w:rFonts w:ascii="Times New Roman" w:hAnsi="Times New Roman"/>
                <w:b/>
                <w:sz w:val="24"/>
                <w:szCs w:val="24"/>
              </w:rPr>
              <w:t xml:space="preserve">Юридические лица как субъекты предпринимательской деятельности </w:t>
            </w:r>
          </w:p>
          <w:p w:rsidR="006041BB" w:rsidRPr="0092222F" w:rsidRDefault="006041BB" w:rsidP="00122DDE">
            <w:pPr>
              <w:spacing w:after="0" w:line="240" w:lineRule="auto"/>
              <w:jc w:val="both"/>
              <w:rPr>
                <w:rFonts w:ascii="Times New Roman" w:hAnsi="Times New Roman"/>
                <w:sz w:val="24"/>
                <w:szCs w:val="24"/>
              </w:rPr>
            </w:pPr>
            <w:r w:rsidRPr="0092222F">
              <w:rPr>
                <w:rFonts w:ascii="Times New Roman" w:hAnsi="Times New Roman"/>
                <w:sz w:val="24"/>
                <w:szCs w:val="24"/>
              </w:rPr>
              <w:t>Понятие, признаки, юридического лица. Классификация юридических лиц. Государственная регистрация юридических лиц. Правосубъектность юридического лица. Филиалы и представительства юридических лиц. Реорганизация и ликвидация юридических лиц. Правопреемство при реорганизации юридических лиц. Передаточный акт и разделительный баланс.  Несостоятельность (банкротство) юридических лиц. Понятие собственности в экономической науке. Собственность в юридическом смысле. Формы собственности в Российской Федерации</w:t>
            </w:r>
          </w:p>
        </w:tc>
        <w:tc>
          <w:tcPr>
            <w:tcW w:w="1276" w:type="dxa"/>
            <w:vMerge/>
            <w:tcBorders>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6041BB" w:rsidRPr="0092222F" w:rsidRDefault="006041BB" w:rsidP="00122DDE">
            <w:pPr>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hAnsi="Times New Roman"/>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sidRPr="0092222F">
              <w:rPr>
                <w:rFonts w:ascii="Times New Roman" w:hAnsi="Times New Roman"/>
                <w:sz w:val="24"/>
                <w:szCs w:val="24"/>
              </w:rPr>
              <w:t>5</w:t>
            </w:r>
          </w:p>
        </w:tc>
        <w:tc>
          <w:tcPr>
            <w:tcW w:w="9922"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b/>
                <w:sz w:val="24"/>
                <w:szCs w:val="24"/>
              </w:rPr>
              <w:t>Организационно-правовые формы юридических лиц</w:t>
            </w:r>
          </w:p>
          <w:p w:rsidR="006041BB" w:rsidRPr="0092222F" w:rsidRDefault="006041BB" w:rsidP="00122DDE">
            <w:pPr>
              <w:spacing w:after="0" w:line="240" w:lineRule="auto"/>
              <w:jc w:val="both"/>
              <w:rPr>
                <w:rFonts w:ascii="Times New Roman" w:hAnsi="Times New Roman"/>
                <w:sz w:val="24"/>
                <w:szCs w:val="24"/>
              </w:rPr>
            </w:pPr>
            <w:r w:rsidRPr="0092222F">
              <w:rPr>
                <w:rFonts w:ascii="Times New Roman" w:hAnsi="Times New Roman"/>
                <w:sz w:val="24"/>
                <w:szCs w:val="24"/>
              </w:rPr>
              <w:t xml:space="preserve"> Понятие хозяйственных товариществ и обществ. Полное товарищество. Товарищество на вере. Общество с ограниченной ответственностью. Общество с дополнительной ответственностью. Акционерные общества. Дочерние и зависимые общества. Иные коммерческие организации (производственные кооперативы, унитарные предприятия). </w:t>
            </w:r>
            <w:r w:rsidRPr="0092222F">
              <w:rPr>
                <w:rFonts w:ascii="Times New Roman" w:hAnsi="Times New Roman"/>
                <w:sz w:val="24"/>
                <w:szCs w:val="24"/>
              </w:rPr>
              <w:lastRenderedPageBreak/>
              <w:t>Понятие некоммерческой организации. Цели создания некоммерческой организации. Потребительский кооператив. Общественные и религиозные организации (объединения). Фонды. Некоммерческие партнерства. Учреждения. Объединения юридических лиц (ассоциации и союзы). Автономная некоммерческая организация. Иные некоммерческие организации.</w:t>
            </w:r>
          </w:p>
        </w:tc>
        <w:tc>
          <w:tcPr>
            <w:tcW w:w="1276" w:type="dxa"/>
            <w:vMerge/>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vAlign w:val="center"/>
          </w:tcPr>
          <w:p w:rsidR="00FF0AC9" w:rsidRPr="0092222F" w:rsidRDefault="00FF0AC9" w:rsidP="00122DDE">
            <w:pPr>
              <w:spacing w:after="0" w:line="240" w:lineRule="auto"/>
              <w:rPr>
                <w:rFonts w:ascii="Times New Roman" w:hAnsi="Times New Roman"/>
                <w:b/>
                <w:i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jc w:val="both"/>
              <w:rPr>
                <w:rFonts w:ascii="Times New Roman" w:hAnsi="Times New Roman"/>
                <w:b/>
                <w:bCs/>
                <w:sz w:val="24"/>
                <w:szCs w:val="24"/>
              </w:rPr>
            </w:pPr>
            <w:r w:rsidRPr="0092222F">
              <w:rPr>
                <w:rFonts w:ascii="Times New Roman" w:hAnsi="Times New Roman"/>
                <w:b/>
                <w:bCs/>
                <w:sz w:val="24"/>
                <w:szCs w:val="24"/>
              </w:rPr>
              <w:t>Практические занятия</w:t>
            </w:r>
          </w:p>
        </w:tc>
        <w:tc>
          <w:tcPr>
            <w:tcW w:w="1276" w:type="dxa"/>
            <w:vMerge w:val="restart"/>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Pr>
                <w:rFonts w:ascii="Times New Roman" w:hAnsi="Times New Roman"/>
                <w:sz w:val="24"/>
                <w:szCs w:val="24"/>
              </w:rPr>
              <w:t>8</w:t>
            </w:r>
          </w:p>
        </w:tc>
        <w:tc>
          <w:tcPr>
            <w:tcW w:w="1418" w:type="dxa"/>
            <w:vMerge w:val="restart"/>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vAlign w:val="center"/>
          </w:tcPr>
          <w:p w:rsidR="00FF0AC9" w:rsidRPr="0092222F" w:rsidRDefault="00FF0AC9" w:rsidP="00122DDE">
            <w:pPr>
              <w:spacing w:after="0" w:line="240" w:lineRule="auto"/>
              <w:rPr>
                <w:rFonts w:ascii="Times New Roman" w:hAnsi="Times New Roman"/>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sidRPr="0092222F">
              <w:rPr>
                <w:rFonts w:ascii="Times New Roman" w:hAnsi="Times New Roman"/>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jc w:val="both"/>
              <w:rPr>
                <w:rFonts w:ascii="Times New Roman" w:hAnsi="Times New Roman"/>
                <w:sz w:val="24"/>
                <w:szCs w:val="24"/>
              </w:rPr>
            </w:pPr>
            <w:r w:rsidRPr="0092222F">
              <w:rPr>
                <w:rFonts w:ascii="Times New Roman" w:hAnsi="Times New Roman"/>
                <w:sz w:val="24"/>
                <w:szCs w:val="24"/>
              </w:rPr>
              <w:t>Организация предпринимательской деятельности.</w:t>
            </w:r>
          </w:p>
        </w:tc>
        <w:tc>
          <w:tcPr>
            <w:tcW w:w="1276"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vAlign w:val="center"/>
          </w:tcPr>
          <w:p w:rsidR="00FF0AC9" w:rsidRPr="0092222F" w:rsidRDefault="00FF0AC9" w:rsidP="00122DDE">
            <w:pPr>
              <w:spacing w:after="0" w:line="240" w:lineRule="auto"/>
              <w:rPr>
                <w:rFonts w:ascii="Times New Roman" w:hAnsi="Times New Roman"/>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sidRPr="0092222F">
              <w:rPr>
                <w:rFonts w:ascii="Times New Roman" w:hAnsi="Times New Roman"/>
                <w:sz w:val="24"/>
                <w:szCs w:val="24"/>
              </w:rPr>
              <w:t>2</w:t>
            </w:r>
          </w:p>
        </w:tc>
        <w:tc>
          <w:tcPr>
            <w:tcW w:w="9922"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jc w:val="both"/>
              <w:rPr>
                <w:rFonts w:ascii="Times New Roman" w:hAnsi="Times New Roman"/>
                <w:sz w:val="24"/>
                <w:szCs w:val="24"/>
              </w:rPr>
            </w:pPr>
            <w:r w:rsidRPr="0092222F">
              <w:rPr>
                <w:rFonts w:ascii="Times New Roman" w:hAnsi="Times New Roman"/>
                <w:sz w:val="24"/>
                <w:szCs w:val="24"/>
              </w:rPr>
              <w:t>Решение практических ситуаций, связанных с предпринимательской правоспособностью физических и юридических лиц.</w:t>
            </w:r>
          </w:p>
        </w:tc>
        <w:tc>
          <w:tcPr>
            <w:tcW w:w="1276"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vAlign w:val="center"/>
          </w:tcPr>
          <w:p w:rsidR="00FF0AC9" w:rsidRPr="0092222F" w:rsidRDefault="00FF0AC9" w:rsidP="00122DDE">
            <w:pPr>
              <w:spacing w:after="0" w:line="240" w:lineRule="auto"/>
              <w:rPr>
                <w:rFonts w:ascii="Times New Roman" w:hAnsi="Times New Roman"/>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Pr>
                <w:rFonts w:ascii="Times New Roman" w:hAnsi="Times New Roman"/>
                <w:sz w:val="24"/>
                <w:szCs w:val="24"/>
              </w:rPr>
              <w:t>3</w:t>
            </w:r>
          </w:p>
        </w:tc>
        <w:tc>
          <w:tcPr>
            <w:tcW w:w="9922"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autoSpaceDE w:val="0"/>
              <w:autoSpaceDN w:val="0"/>
              <w:adjustRightInd w:val="0"/>
              <w:spacing w:after="0" w:line="240" w:lineRule="auto"/>
              <w:jc w:val="both"/>
              <w:rPr>
                <w:rFonts w:ascii="Times New Roman" w:hAnsi="Times New Roman"/>
                <w:spacing w:val="-6"/>
                <w:sz w:val="24"/>
                <w:szCs w:val="24"/>
              </w:rPr>
            </w:pPr>
            <w:r w:rsidRPr="0092222F">
              <w:rPr>
                <w:rFonts w:ascii="Times New Roman" w:hAnsi="Times New Roman"/>
                <w:spacing w:val="-6"/>
                <w:sz w:val="24"/>
                <w:szCs w:val="24"/>
              </w:rPr>
              <w:t>Решение практических ситуаций, связанных с созданием, реорганизацией и ликвидацией юридических лиц.</w:t>
            </w:r>
          </w:p>
        </w:tc>
        <w:tc>
          <w:tcPr>
            <w:tcW w:w="1276"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vAlign w:val="center"/>
          </w:tcPr>
          <w:p w:rsidR="00FF0AC9" w:rsidRPr="0092222F" w:rsidRDefault="00FF0AC9" w:rsidP="00122DDE">
            <w:pPr>
              <w:spacing w:after="0" w:line="240" w:lineRule="auto"/>
              <w:rPr>
                <w:rFonts w:ascii="Times New Roman" w:hAnsi="Times New Roman"/>
                <w:b/>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Pr>
                <w:rFonts w:ascii="Times New Roman" w:hAnsi="Times New Roman"/>
                <w:sz w:val="24"/>
                <w:szCs w:val="24"/>
              </w:rPr>
              <w:t>4</w:t>
            </w:r>
          </w:p>
        </w:tc>
        <w:tc>
          <w:tcPr>
            <w:tcW w:w="9922"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jc w:val="both"/>
              <w:rPr>
                <w:rFonts w:ascii="Times New Roman" w:hAnsi="Times New Roman"/>
                <w:b/>
                <w:sz w:val="24"/>
                <w:szCs w:val="24"/>
              </w:rPr>
            </w:pPr>
            <w:r w:rsidRPr="0092222F">
              <w:rPr>
                <w:rFonts w:ascii="Times New Roman" w:hAnsi="Times New Roman"/>
                <w:sz w:val="24"/>
                <w:szCs w:val="24"/>
              </w:rPr>
              <w:t>Изучение организационно-правовых форм регулирования производственных отношений</w:t>
            </w:r>
          </w:p>
        </w:tc>
        <w:tc>
          <w:tcPr>
            <w:tcW w:w="1276"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6041BB">
        <w:trPr>
          <w:trHeight w:val="2806"/>
        </w:trPr>
        <w:tc>
          <w:tcPr>
            <w:tcW w:w="2093" w:type="dxa"/>
            <w:vMerge/>
            <w:tcBorders>
              <w:left w:val="single" w:sz="4" w:space="0" w:color="auto"/>
              <w:right w:val="single" w:sz="4" w:space="0" w:color="auto"/>
            </w:tcBorders>
            <w:vAlign w:val="center"/>
          </w:tcPr>
          <w:p w:rsidR="00FF0AC9" w:rsidRPr="0092222F" w:rsidRDefault="00FF0AC9" w:rsidP="00122DDE">
            <w:pPr>
              <w:spacing w:after="0" w:line="240" w:lineRule="auto"/>
              <w:rPr>
                <w:rFonts w:ascii="Times New Roman" w:hAnsi="Times New Roman"/>
                <w:b/>
                <w:i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FF0AC9" w:rsidRDefault="00FF0AC9" w:rsidP="00122DDE">
            <w:pPr>
              <w:spacing w:after="0" w:line="240" w:lineRule="auto"/>
              <w:jc w:val="both"/>
              <w:rPr>
                <w:rFonts w:ascii="Times New Roman" w:hAnsi="Times New Roman"/>
                <w:b/>
                <w:bCs/>
                <w:sz w:val="24"/>
                <w:szCs w:val="24"/>
              </w:rPr>
            </w:pPr>
            <w:r w:rsidRPr="0092222F">
              <w:rPr>
                <w:rFonts w:ascii="Times New Roman" w:hAnsi="Times New Roman"/>
                <w:b/>
                <w:bCs/>
                <w:sz w:val="24"/>
                <w:szCs w:val="24"/>
              </w:rPr>
              <w:t>Самостоятельная работа обучающихся</w:t>
            </w:r>
          </w:p>
          <w:p w:rsidR="006041BB" w:rsidRDefault="006041BB" w:rsidP="006041BB">
            <w:pPr>
              <w:spacing w:after="0" w:line="240" w:lineRule="auto"/>
              <w:jc w:val="both"/>
              <w:rPr>
                <w:rFonts w:ascii="Times New Roman" w:hAnsi="Times New Roman"/>
                <w:sz w:val="24"/>
                <w:szCs w:val="24"/>
              </w:rPr>
            </w:pPr>
            <w:r w:rsidRPr="0092222F">
              <w:rPr>
                <w:rFonts w:ascii="Times New Roman" w:hAnsi="Times New Roman"/>
                <w:sz w:val="24"/>
                <w:szCs w:val="24"/>
              </w:rPr>
              <w:t>Конспектирование по теме «Юридические факты как предпосылки правовых отношений: понятие и виды»</w:t>
            </w:r>
          </w:p>
          <w:p w:rsidR="006041BB" w:rsidRDefault="006041BB" w:rsidP="006041BB">
            <w:pPr>
              <w:spacing w:after="0" w:line="240" w:lineRule="auto"/>
              <w:jc w:val="both"/>
              <w:rPr>
                <w:rFonts w:ascii="Times New Roman" w:hAnsi="Times New Roman"/>
                <w:sz w:val="24"/>
                <w:szCs w:val="24"/>
              </w:rPr>
            </w:pPr>
            <w:r w:rsidRPr="0092222F">
              <w:rPr>
                <w:rStyle w:val="apple-converted-space"/>
                <w:rFonts w:ascii="Times New Roman" w:hAnsi="Times New Roman"/>
                <w:sz w:val="24"/>
                <w:szCs w:val="24"/>
                <w:shd w:val="clear" w:color="auto" w:fill="FFFFFF"/>
              </w:rPr>
              <w:t>Сообщение на тему «Утрата статуса  индивидуального предпринимателя».</w:t>
            </w:r>
          </w:p>
          <w:p w:rsidR="006041BB" w:rsidRPr="0092222F" w:rsidRDefault="006041BB" w:rsidP="006041BB">
            <w:pPr>
              <w:spacing w:after="0" w:line="240" w:lineRule="auto"/>
              <w:jc w:val="both"/>
              <w:rPr>
                <w:rFonts w:ascii="Times New Roman" w:hAnsi="Times New Roman"/>
                <w:sz w:val="24"/>
                <w:szCs w:val="24"/>
              </w:rPr>
            </w:pPr>
            <w:r w:rsidRPr="0092222F">
              <w:rPr>
                <w:rFonts w:ascii="Times New Roman" w:hAnsi="Times New Roman"/>
                <w:sz w:val="24"/>
                <w:szCs w:val="24"/>
              </w:rPr>
              <w:t>Конспектирование главы 19 «Право хозяйственного ведения, право оперативного управления» Гражданского кодекса Российской Федерации».</w:t>
            </w:r>
          </w:p>
          <w:p w:rsidR="006041BB" w:rsidRDefault="006041BB" w:rsidP="006041BB">
            <w:pPr>
              <w:spacing w:after="0" w:line="240" w:lineRule="auto"/>
              <w:jc w:val="both"/>
              <w:rPr>
                <w:rFonts w:ascii="Times New Roman" w:hAnsi="Times New Roman"/>
                <w:sz w:val="24"/>
                <w:szCs w:val="24"/>
                <w:shd w:val="clear" w:color="auto" w:fill="FFFFFF"/>
              </w:rPr>
            </w:pPr>
            <w:r w:rsidRPr="0092222F">
              <w:rPr>
                <w:rFonts w:ascii="Times New Roman" w:hAnsi="Times New Roman"/>
                <w:sz w:val="24"/>
                <w:szCs w:val="24"/>
              </w:rPr>
              <w:t xml:space="preserve">Анализ ФЗ «О несостоятельности (банкротстве) от </w:t>
            </w:r>
            <w:r w:rsidRPr="0092222F">
              <w:rPr>
                <w:rFonts w:ascii="Times New Roman" w:hAnsi="Times New Roman"/>
                <w:bCs/>
                <w:sz w:val="24"/>
                <w:szCs w:val="24"/>
                <w:shd w:val="clear" w:color="auto" w:fill="FFFFFF"/>
              </w:rPr>
              <w:t>26</w:t>
            </w:r>
            <w:r w:rsidRPr="0092222F">
              <w:rPr>
                <w:rFonts w:ascii="Times New Roman" w:hAnsi="Times New Roman"/>
                <w:sz w:val="24"/>
                <w:szCs w:val="24"/>
                <w:shd w:val="clear" w:color="auto" w:fill="FFFFFF"/>
              </w:rPr>
              <w:t>.</w:t>
            </w:r>
            <w:r w:rsidRPr="0092222F">
              <w:rPr>
                <w:rFonts w:ascii="Times New Roman" w:hAnsi="Times New Roman"/>
                <w:bCs/>
                <w:sz w:val="24"/>
                <w:szCs w:val="24"/>
                <w:shd w:val="clear" w:color="auto" w:fill="FFFFFF"/>
              </w:rPr>
              <w:t>10</w:t>
            </w:r>
            <w:r w:rsidRPr="0092222F">
              <w:rPr>
                <w:rFonts w:ascii="Times New Roman" w:hAnsi="Times New Roman"/>
                <w:sz w:val="24"/>
                <w:szCs w:val="24"/>
                <w:shd w:val="clear" w:color="auto" w:fill="FFFFFF"/>
              </w:rPr>
              <w:t>.</w:t>
            </w:r>
            <w:r w:rsidRPr="0092222F">
              <w:rPr>
                <w:rFonts w:ascii="Times New Roman" w:hAnsi="Times New Roman"/>
                <w:bCs/>
                <w:sz w:val="24"/>
                <w:szCs w:val="24"/>
                <w:shd w:val="clear" w:color="auto" w:fill="FFFFFF"/>
              </w:rPr>
              <w:t>2002</w:t>
            </w:r>
            <w:r w:rsidRPr="0092222F">
              <w:rPr>
                <w:rStyle w:val="apple-converted-space"/>
                <w:rFonts w:ascii="Times New Roman" w:hAnsi="Times New Roman"/>
                <w:sz w:val="24"/>
                <w:szCs w:val="24"/>
                <w:shd w:val="clear" w:color="auto" w:fill="FFFFFF"/>
              </w:rPr>
              <w:t> </w:t>
            </w:r>
            <w:r w:rsidRPr="0092222F">
              <w:rPr>
                <w:rFonts w:ascii="Times New Roman" w:hAnsi="Times New Roman"/>
                <w:sz w:val="24"/>
                <w:szCs w:val="24"/>
                <w:shd w:val="clear" w:color="auto" w:fill="FFFFFF"/>
              </w:rPr>
              <w:t>N</w:t>
            </w:r>
            <w:r w:rsidRPr="0092222F">
              <w:rPr>
                <w:rStyle w:val="apple-converted-space"/>
                <w:rFonts w:ascii="Times New Roman" w:hAnsi="Times New Roman"/>
                <w:sz w:val="24"/>
                <w:szCs w:val="24"/>
                <w:shd w:val="clear" w:color="auto" w:fill="FFFFFF"/>
              </w:rPr>
              <w:t> </w:t>
            </w:r>
            <w:r w:rsidRPr="0092222F">
              <w:rPr>
                <w:rFonts w:ascii="Times New Roman" w:hAnsi="Times New Roman"/>
                <w:bCs/>
                <w:sz w:val="24"/>
                <w:szCs w:val="24"/>
                <w:shd w:val="clear" w:color="auto" w:fill="FFFFFF"/>
              </w:rPr>
              <w:t>127</w:t>
            </w:r>
            <w:r w:rsidRPr="0092222F">
              <w:rPr>
                <w:rFonts w:ascii="Times New Roman" w:hAnsi="Times New Roman"/>
                <w:sz w:val="24"/>
                <w:szCs w:val="24"/>
                <w:shd w:val="clear" w:color="auto" w:fill="FFFFFF"/>
              </w:rPr>
              <w:t>-</w:t>
            </w:r>
            <w:r w:rsidRPr="0092222F">
              <w:rPr>
                <w:rFonts w:ascii="Times New Roman" w:hAnsi="Times New Roman"/>
                <w:bCs/>
                <w:sz w:val="24"/>
                <w:szCs w:val="24"/>
                <w:shd w:val="clear" w:color="auto" w:fill="FFFFFF"/>
              </w:rPr>
              <w:t>ФЗ</w:t>
            </w:r>
            <w:r w:rsidRPr="0092222F">
              <w:rPr>
                <w:rFonts w:ascii="Times New Roman" w:hAnsi="Times New Roman"/>
                <w:sz w:val="24"/>
                <w:szCs w:val="24"/>
                <w:shd w:val="clear" w:color="auto" w:fill="FFFFFF"/>
              </w:rPr>
              <w:t xml:space="preserve"> </w:t>
            </w:r>
          </w:p>
          <w:p w:rsidR="006041BB" w:rsidRPr="0092222F" w:rsidRDefault="006041BB" w:rsidP="006041BB">
            <w:pPr>
              <w:spacing w:after="0" w:line="240" w:lineRule="auto"/>
              <w:jc w:val="both"/>
              <w:rPr>
                <w:rFonts w:ascii="Times New Roman" w:hAnsi="Times New Roman"/>
                <w:sz w:val="24"/>
                <w:szCs w:val="24"/>
                <w:shd w:val="clear" w:color="auto" w:fill="FFFFFF"/>
              </w:rPr>
            </w:pPr>
            <w:r w:rsidRPr="0092222F">
              <w:rPr>
                <w:rFonts w:ascii="Times New Roman" w:hAnsi="Times New Roman"/>
                <w:sz w:val="24"/>
                <w:szCs w:val="24"/>
                <w:shd w:val="clear" w:color="auto" w:fill="FFFFFF"/>
              </w:rPr>
              <w:t>Составление сравнительной таблицы по теме «Коммерческие и некоммерческие юридические лица»</w:t>
            </w:r>
          </w:p>
          <w:p w:rsidR="006041BB" w:rsidRPr="0092222F" w:rsidRDefault="006041BB" w:rsidP="006041BB">
            <w:pPr>
              <w:spacing w:after="0" w:line="240" w:lineRule="auto"/>
              <w:jc w:val="both"/>
              <w:rPr>
                <w:rFonts w:ascii="Times New Roman" w:hAnsi="Times New Roman"/>
                <w:b/>
                <w:sz w:val="24"/>
                <w:szCs w:val="24"/>
              </w:rPr>
            </w:pPr>
            <w:r>
              <w:rPr>
                <w:rFonts w:ascii="Times New Roman" w:hAnsi="Times New Roman"/>
                <w:sz w:val="24"/>
                <w:szCs w:val="24"/>
              </w:rPr>
              <w:t>Подготовка сообщения на тему: «Акционерные общества»</w:t>
            </w:r>
          </w:p>
        </w:tc>
        <w:tc>
          <w:tcPr>
            <w:tcW w:w="1276" w:type="dxa"/>
            <w:tcBorders>
              <w:left w:val="single" w:sz="4" w:space="0" w:color="auto"/>
              <w:right w:val="single" w:sz="4" w:space="0" w:color="auto"/>
            </w:tcBorders>
          </w:tcPr>
          <w:p w:rsidR="00FF0AC9" w:rsidRPr="0092222F" w:rsidRDefault="00387BBF" w:rsidP="00122DDE">
            <w:pPr>
              <w:spacing w:after="0" w:line="240" w:lineRule="auto"/>
              <w:jc w:val="center"/>
              <w:rPr>
                <w:rFonts w:ascii="Times New Roman" w:hAnsi="Times New Roman"/>
                <w:sz w:val="24"/>
                <w:szCs w:val="24"/>
              </w:rPr>
            </w:pPr>
            <w:r>
              <w:rPr>
                <w:rFonts w:ascii="Times New Roman" w:hAnsi="Times New Roman"/>
                <w:sz w:val="24"/>
                <w:szCs w:val="24"/>
              </w:rPr>
              <w:t>9</w:t>
            </w: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6041BB" w:rsidRPr="0092222F" w:rsidTr="006041BB">
        <w:trPr>
          <w:trHeight w:val="340"/>
        </w:trPr>
        <w:tc>
          <w:tcPr>
            <w:tcW w:w="2093" w:type="dxa"/>
            <w:vMerge w:val="restart"/>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b/>
                <w:iCs/>
                <w:sz w:val="24"/>
                <w:szCs w:val="24"/>
              </w:rPr>
            </w:pPr>
            <w:r w:rsidRPr="0092222F">
              <w:rPr>
                <w:rFonts w:ascii="Times New Roman" w:hAnsi="Times New Roman"/>
                <w:b/>
                <w:iCs/>
                <w:sz w:val="24"/>
                <w:szCs w:val="24"/>
              </w:rPr>
              <w:t>Тема 2.2</w:t>
            </w:r>
          </w:p>
          <w:p w:rsidR="006041BB" w:rsidRPr="0092222F" w:rsidRDefault="006041BB" w:rsidP="00122DDE">
            <w:pPr>
              <w:spacing w:after="0" w:line="240" w:lineRule="auto"/>
              <w:jc w:val="center"/>
              <w:rPr>
                <w:rFonts w:ascii="Times New Roman" w:hAnsi="Times New Roman"/>
                <w:iCs/>
                <w:sz w:val="24"/>
                <w:szCs w:val="24"/>
              </w:rPr>
            </w:pPr>
            <w:r w:rsidRPr="0092222F">
              <w:rPr>
                <w:rFonts w:ascii="Times New Roman" w:hAnsi="Times New Roman"/>
                <w:iCs/>
                <w:sz w:val="24"/>
                <w:szCs w:val="24"/>
              </w:rPr>
              <w:t>Правовое регулирование договорных отношений</w:t>
            </w: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p w:rsidR="006041BB" w:rsidRPr="0092222F" w:rsidRDefault="006041BB" w:rsidP="00122DDE">
            <w:pPr>
              <w:spacing w:after="0" w:line="240" w:lineRule="auto"/>
              <w:jc w:val="center"/>
              <w:rPr>
                <w:rFonts w:ascii="Times New Roman" w:hAnsi="Times New Roman"/>
                <w:b/>
                <w:iCs/>
                <w:sz w:val="24"/>
                <w:szCs w:val="24"/>
              </w:rPr>
            </w:pPr>
          </w:p>
        </w:tc>
        <w:tc>
          <w:tcPr>
            <w:tcW w:w="10489" w:type="dxa"/>
            <w:gridSpan w:val="2"/>
            <w:tcBorders>
              <w:top w:val="single" w:sz="4" w:space="0" w:color="auto"/>
              <w:left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b/>
                <w:sz w:val="24"/>
                <w:szCs w:val="24"/>
              </w:rPr>
              <w:lastRenderedPageBreak/>
              <w:t>Содержание учебного материала</w:t>
            </w:r>
          </w:p>
        </w:tc>
        <w:tc>
          <w:tcPr>
            <w:tcW w:w="1276" w:type="dxa"/>
            <w:vMerge w:val="restart"/>
            <w:tcBorders>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sz w:val="24"/>
                <w:szCs w:val="24"/>
              </w:rPr>
            </w:pPr>
            <w:r>
              <w:rPr>
                <w:rFonts w:ascii="Times New Roman" w:hAnsi="Times New Roman"/>
                <w:sz w:val="24"/>
                <w:szCs w:val="24"/>
              </w:rPr>
              <w:t>10</w:t>
            </w:r>
          </w:p>
        </w:tc>
        <w:tc>
          <w:tcPr>
            <w:tcW w:w="1418" w:type="dxa"/>
            <w:vMerge w:val="restart"/>
            <w:tcBorders>
              <w:left w:val="single" w:sz="4" w:space="0" w:color="auto"/>
              <w:right w:val="single" w:sz="4" w:space="0" w:color="auto"/>
            </w:tcBorders>
            <w:shd w:val="clear" w:color="auto" w:fill="auto"/>
          </w:tcPr>
          <w:p w:rsidR="006041BB" w:rsidRPr="0092222F" w:rsidRDefault="006041BB" w:rsidP="00122DDE">
            <w:pPr>
              <w:jc w:val="center"/>
              <w:rPr>
                <w:rFonts w:ascii="Times New Roman" w:hAnsi="Times New Roman"/>
                <w:sz w:val="24"/>
                <w:szCs w:val="24"/>
              </w:rPr>
            </w:pPr>
            <w:r w:rsidRPr="0092222F">
              <w:rPr>
                <w:rFonts w:ascii="Times New Roman" w:hAnsi="Times New Roman"/>
                <w:sz w:val="24"/>
                <w:szCs w:val="24"/>
              </w:rPr>
              <w:t>2</w:t>
            </w:r>
          </w:p>
        </w:tc>
      </w:tr>
      <w:tr w:rsidR="006041BB" w:rsidRPr="0092222F" w:rsidTr="006041BB">
        <w:trPr>
          <w:trHeight w:val="340"/>
        </w:trPr>
        <w:tc>
          <w:tcPr>
            <w:tcW w:w="2093" w:type="dxa"/>
            <w:vMerge/>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b/>
                <w:iCs/>
                <w:sz w:val="24"/>
                <w:szCs w:val="24"/>
              </w:rPr>
            </w:pPr>
          </w:p>
        </w:tc>
        <w:tc>
          <w:tcPr>
            <w:tcW w:w="567" w:type="dxa"/>
            <w:tcBorders>
              <w:top w:val="single" w:sz="4" w:space="0" w:color="auto"/>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sidRPr="0092222F">
              <w:rPr>
                <w:rFonts w:ascii="Times New Roman" w:hAnsi="Times New Roman"/>
                <w:sz w:val="24"/>
                <w:szCs w:val="24"/>
              </w:rPr>
              <w:t>1</w:t>
            </w:r>
          </w:p>
        </w:tc>
        <w:tc>
          <w:tcPr>
            <w:tcW w:w="9922" w:type="dxa"/>
            <w:tcBorders>
              <w:top w:val="single" w:sz="4" w:space="0" w:color="auto"/>
              <w:left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b/>
                <w:sz w:val="24"/>
                <w:szCs w:val="24"/>
              </w:rPr>
              <w:t xml:space="preserve">Гражданско-правовой договор. Общие положения </w:t>
            </w:r>
          </w:p>
          <w:p w:rsidR="006041BB" w:rsidRPr="0092222F" w:rsidRDefault="006041BB" w:rsidP="00122DDE">
            <w:pPr>
              <w:spacing w:after="0" w:line="240" w:lineRule="auto"/>
              <w:jc w:val="both"/>
              <w:rPr>
                <w:rFonts w:ascii="Times New Roman" w:hAnsi="Times New Roman"/>
                <w:sz w:val="24"/>
                <w:szCs w:val="24"/>
              </w:rPr>
            </w:pPr>
            <w:r w:rsidRPr="0092222F">
              <w:rPr>
                <w:rFonts w:ascii="Times New Roman" w:hAnsi="Times New Roman"/>
                <w:sz w:val="24"/>
                <w:szCs w:val="24"/>
              </w:rPr>
              <w:t>Сущность и значение гражданско-правового договора. Понятие до</w:t>
            </w:r>
            <w:r w:rsidRPr="0092222F">
              <w:rPr>
                <w:rFonts w:ascii="Times New Roman" w:hAnsi="Times New Roman"/>
                <w:sz w:val="24"/>
                <w:szCs w:val="24"/>
              </w:rPr>
              <w:softHyphen/>
              <w:t>говора. Роль договора в условиях рыночной экономики. Свобода договора. Содержание принципа сво</w:t>
            </w:r>
            <w:r w:rsidRPr="0092222F">
              <w:rPr>
                <w:rFonts w:ascii="Times New Roman" w:hAnsi="Times New Roman"/>
                <w:sz w:val="24"/>
                <w:szCs w:val="24"/>
              </w:rPr>
              <w:softHyphen/>
              <w:t>боды договора и его ограничения. Виды договоров в гражданском праве. Имущественные и орга</w:t>
            </w:r>
            <w:r w:rsidRPr="0092222F">
              <w:rPr>
                <w:rFonts w:ascii="Times New Roman" w:hAnsi="Times New Roman"/>
                <w:sz w:val="24"/>
                <w:szCs w:val="24"/>
              </w:rPr>
              <w:softHyphen/>
              <w:t>низационные договоры. Смешанные договоры. Публичный договор и договор присоединения. Содержание договора. Существенные условия договора. Иные усло</w:t>
            </w:r>
            <w:r w:rsidRPr="0092222F">
              <w:rPr>
                <w:rFonts w:ascii="Times New Roman" w:hAnsi="Times New Roman"/>
                <w:sz w:val="24"/>
                <w:szCs w:val="24"/>
              </w:rPr>
              <w:softHyphen/>
              <w:t>вия договора. Толкование договора. Заключение договора. Порядок и стадии заключения договора. Офер</w:t>
            </w:r>
            <w:r w:rsidRPr="0092222F">
              <w:rPr>
                <w:rFonts w:ascii="Times New Roman" w:hAnsi="Times New Roman"/>
                <w:sz w:val="24"/>
                <w:szCs w:val="24"/>
              </w:rPr>
              <w:softHyphen/>
              <w:t>та. Акцепт. Заключение договора в обязательном порядке. Заключение договора на торгах. Урегулирование разногласий, возникающих при за</w:t>
            </w:r>
            <w:r w:rsidRPr="0092222F">
              <w:rPr>
                <w:rFonts w:ascii="Times New Roman" w:hAnsi="Times New Roman"/>
                <w:sz w:val="24"/>
                <w:szCs w:val="24"/>
              </w:rPr>
              <w:softHyphen/>
              <w:t xml:space="preserve">ключении договора. Форма договора. Момент заключения </w:t>
            </w:r>
            <w:r w:rsidRPr="0092222F">
              <w:rPr>
                <w:rFonts w:ascii="Times New Roman" w:hAnsi="Times New Roman"/>
                <w:sz w:val="24"/>
                <w:szCs w:val="24"/>
              </w:rPr>
              <w:lastRenderedPageBreak/>
              <w:t xml:space="preserve">договора. </w:t>
            </w:r>
            <w:r w:rsidRPr="0092222F">
              <w:rPr>
                <w:rFonts w:ascii="Times New Roman" w:hAnsi="Times New Roman"/>
                <w:spacing w:val="-4"/>
                <w:sz w:val="24"/>
                <w:szCs w:val="24"/>
              </w:rPr>
              <w:t>Расторжение и изменение договора. Последствия расторжения или изменения договора. Расторжение или изменение договора по согла</w:t>
            </w:r>
            <w:r w:rsidRPr="0092222F">
              <w:rPr>
                <w:rFonts w:ascii="Times New Roman" w:hAnsi="Times New Roman"/>
                <w:spacing w:val="-4"/>
                <w:sz w:val="24"/>
                <w:szCs w:val="24"/>
              </w:rPr>
              <w:softHyphen/>
              <w:t>шению сторон. Расторжение или изменение договора вследствие одно</w:t>
            </w:r>
            <w:r w:rsidRPr="0092222F">
              <w:rPr>
                <w:rFonts w:ascii="Times New Roman" w:hAnsi="Times New Roman"/>
                <w:spacing w:val="-4"/>
                <w:sz w:val="24"/>
                <w:szCs w:val="24"/>
              </w:rPr>
              <w:softHyphen/>
              <w:t>стороннего отказа от договора. Расторжение или изменение договора по требованию одной из сторон в судебном порядке. Расторжение и из</w:t>
            </w:r>
            <w:r w:rsidRPr="0092222F">
              <w:rPr>
                <w:rFonts w:ascii="Times New Roman" w:hAnsi="Times New Roman"/>
                <w:spacing w:val="-4"/>
                <w:sz w:val="24"/>
                <w:szCs w:val="24"/>
              </w:rPr>
              <w:softHyphen/>
              <w:t>менение договора в связи с существенным изменением обстоятельств.</w:t>
            </w:r>
            <w:r w:rsidRPr="0092222F">
              <w:rPr>
                <w:rFonts w:ascii="Times New Roman" w:hAnsi="Times New Roman"/>
                <w:b/>
                <w:bCs/>
                <w:sz w:val="24"/>
                <w:szCs w:val="24"/>
              </w:rPr>
              <w:t xml:space="preserve"> </w:t>
            </w:r>
            <w:r w:rsidRPr="0092222F">
              <w:rPr>
                <w:rFonts w:ascii="Times New Roman" w:hAnsi="Times New Roman"/>
                <w:sz w:val="24"/>
                <w:szCs w:val="24"/>
              </w:rPr>
              <w:t>Предпринимательский договор как разновидность гражданско-правового договора.</w:t>
            </w:r>
            <w:r w:rsidRPr="0092222F">
              <w:rPr>
                <w:rFonts w:ascii="Times New Roman" w:hAnsi="Times New Roman"/>
                <w:b/>
                <w:sz w:val="24"/>
                <w:szCs w:val="24"/>
              </w:rPr>
              <w:t xml:space="preserve"> </w:t>
            </w:r>
            <w:r w:rsidRPr="0092222F">
              <w:rPr>
                <w:rFonts w:ascii="Times New Roman" w:hAnsi="Times New Roman"/>
                <w:bCs/>
                <w:sz w:val="24"/>
                <w:szCs w:val="24"/>
              </w:rPr>
              <w:t>Виды предпринимательского договора: договоры о передаче имущества, договоры о выполнении работ, договоры по оказанию услуг.  Исполнение договорных обязательств. Ответственность за нарушение договора</w:t>
            </w:r>
          </w:p>
        </w:tc>
        <w:tc>
          <w:tcPr>
            <w:tcW w:w="1276" w:type="dxa"/>
            <w:vMerge/>
            <w:tcBorders>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sz w:val="24"/>
                <w:szCs w:val="24"/>
              </w:rPr>
            </w:pPr>
          </w:p>
        </w:tc>
        <w:tc>
          <w:tcPr>
            <w:tcW w:w="1418" w:type="dxa"/>
            <w:vMerge/>
            <w:tcBorders>
              <w:left w:val="single" w:sz="4" w:space="0" w:color="auto"/>
              <w:bottom w:val="nil"/>
              <w:right w:val="single" w:sz="4" w:space="0" w:color="auto"/>
            </w:tcBorders>
            <w:shd w:val="clear" w:color="auto" w:fill="FFFFFF"/>
          </w:tcPr>
          <w:p w:rsidR="006041BB" w:rsidRPr="0092222F" w:rsidRDefault="006041BB" w:rsidP="00122DDE">
            <w:pPr>
              <w:spacing w:after="0" w:line="240" w:lineRule="auto"/>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b/>
                <w:iCs/>
                <w:sz w:val="24"/>
                <w:szCs w:val="24"/>
              </w:rPr>
            </w:pPr>
          </w:p>
        </w:tc>
        <w:tc>
          <w:tcPr>
            <w:tcW w:w="567" w:type="dxa"/>
            <w:tcBorders>
              <w:top w:val="single" w:sz="4" w:space="0" w:color="auto"/>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sidRPr="0092222F">
              <w:rPr>
                <w:rFonts w:ascii="Times New Roman" w:hAnsi="Times New Roman"/>
                <w:sz w:val="24"/>
                <w:szCs w:val="24"/>
              </w:rPr>
              <w:t>2</w:t>
            </w:r>
          </w:p>
        </w:tc>
        <w:tc>
          <w:tcPr>
            <w:tcW w:w="9922" w:type="dxa"/>
            <w:tcBorders>
              <w:top w:val="single" w:sz="4" w:space="0" w:color="auto"/>
              <w:left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sz w:val="24"/>
                <w:szCs w:val="24"/>
              </w:rPr>
            </w:pPr>
            <w:r w:rsidRPr="0092222F">
              <w:rPr>
                <w:rFonts w:ascii="Times New Roman" w:hAnsi="Times New Roman"/>
                <w:b/>
                <w:sz w:val="24"/>
                <w:szCs w:val="24"/>
              </w:rPr>
              <w:t xml:space="preserve">Понятие обязательства. </w:t>
            </w:r>
            <w:r w:rsidRPr="0092222F">
              <w:rPr>
                <w:rFonts w:ascii="Times New Roman" w:hAnsi="Times New Roman"/>
                <w:b/>
                <w:bCs/>
                <w:sz w:val="24"/>
                <w:szCs w:val="24"/>
              </w:rPr>
              <w:t>Основания возникновения, изменения и прекращения обязательств</w:t>
            </w:r>
            <w:r w:rsidRPr="0092222F">
              <w:rPr>
                <w:rFonts w:ascii="Times New Roman" w:hAnsi="Times New Roman"/>
                <w:sz w:val="24"/>
                <w:szCs w:val="24"/>
              </w:rPr>
              <w:t xml:space="preserve"> </w:t>
            </w:r>
          </w:p>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sz w:val="24"/>
                <w:szCs w:val="24"/>
              </w:rPr>
              <w:t>Обязательство как разновидность гра</w:t>
            </w:r>
            <w:r w:rsidRPr="0092222F">
              <w:rPr>
                <w:rFonts w:ascii="Times New Roman" w:hAnsi="Times New Roman"/>
                <w:sz w:val="24"/>
                <w:szCs w:val="24"/>
              </w:rPr>
              <w:softHyphen/>
              <w:t>жданских правоотношений. Содержание обязательства. Определение обязательства. Основания возникновения обязательств, их клас</w:t>
            </w:r>
            <w:r w:rsidRPr="0092222F">
              <w:rPr>
                <w:rFonts w:ascii="Times New Roman" w:hAnsi="Times New Roman"/>
                <w:sz w:val="24"/>
                <w:szCs w:val="24"/>
              </w:rPr>
              <w:softHyphen/>
              <w:t>сификация. Виды обязательств. Субъекты обязательств. Исполнение обязательств. Принципы исполнения обязательств. Ус</w:t>
            </w:r>
            <w:r w:rsidRPr="0092222F">
              <w:rPr>
                <w:rFonts w:ascii="Times New Roman" w:hAnsi="Times New Roman"/>
                <w:sz w:val="24"/>
                <w:szCs w:val="24"/>
              </w:rPr>
              <w:softHyphen/>
              <w:t>ловия и способы исполнения обязательства. Способы обеспечения исполнения обязательств. Неустойка. Задаток. Поручительство. Банковская га</w:t>
            </w:r>
            <w:r w:rsidRPr="0092222F">
              <w:rPr>
                <w:rFonts w:ascii="Times New Roman" w:hAnsi="Times New Roman"/>
                <w:sz w:val="24"/>
                <w:szCs w:val="24"/>
              </w:rPr>
              <w:softHyphen/>
              <w:t>рантия. Залог. Ипотека. Удержание. Понятие и основания прекращения обя</w:t>
            </w:r>
            <w:r w:rsidRPr="0092222F">
              <w:rPr>
                <w:rFonts w:ascii="Times New Roman" w:hAnsi="Times New Roman"/>
                <w:sz w:val="24"/>
                <w:szCs w:val="24"/>
              </w:rPr>
              <w:softHyphen/>
              <w:t>зательств</w:t>
            </w:r>
          </w:p>
        </w:tc>
        <w:tc>
          <w:tcPr>
            <w:tcW w:w="1276" w:type="dxa"/>
            <w:vMerge/>
            <w:tcBorders>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sz w:val="24"/>
                <w:szCs w:val="24"/>
              </w:rPr>
            </w:pPr>
          </w:p>
        </w:tc>
        <w:tc>
          <w:tcPr>
            <w:tcW w:w="1418" w:type="dxa"/>
            <w:vMerge w:val="restart"/>
            <w:tcBorders>
              <w:top w:val="nil"/>
              <w:left w:val="single" w:sz="4" w:space="0" w:color="auto"/>
              <w:right w:val="single" w:sz="4" w:space="0" w:color="auto"/>
            </w:tcBorders>
            <w:shd w:val="clear" w:color="auto" w:fill="FFFFFF"/>
          </w:tcPr>
          <w:p w:rsidR="006041BB" w:rsidRPr="0092222F" w:rsidRDefault="006041BB" w:rsidP="00122DDE">
            <w:pPr>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b/>
                <w:iCs/>
                <w:sz w:val="24"/>
                <w:szCs w:val="24"/>
              </w:rPr>
            </w:pPr>
          </w:p>
        </w:tc>
        <w:tc>
          <w:tcPr>
            <w:tcW w:w="567" w:type="dxa"/>
            <w:tcBorders>
              <w:top w:val="single" w:sz="4" w:space="0" w:color="auto"/>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sidRPr="0092222F">
              <w:rPr>
                <w:rFonts w:ascii="Times New Roman" w:hAnsi="Times New Roman"/>
                <w:sz w:val="24"/>
                <w:szCs w:val="24"/>
              </w:rPr>
              <w:t>3</w:t>
            </w:r>
          </w:p>
        </w:tc>
        <w:tc>
          <w:tcPr>
            <w:tcW w:w="9922" w:type="dxa"/>
            <w:tcBorders>
              <w:top w:val="single" w:sz="4" w:space="0" w:color="auto"/>
              <w:left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b/>
              </w:rPr>
            </w:pPr>
            <w:r w:rsidRPr="0092222F">
              <w:rPr>
                <w:rFonts w:ascii="Times New Roman" w:hAnsi="Times New Roman"/>
                <w:b/>
              </w:rPr>
              <w:t>Понятие сделки</w:t>
            </w:r>
            <w:r w:rsidRPr="0092222F">
              <w:rPr>
                <w:rFonts w:ascii="Times New Roman" w:hAnsi="Times New Roman"/>
              </w:rPr>
              <w:t xml:space="preserve">. </w:t>
            </w:r>
            <w:r w:rsidRPr="0092222F">
              <w:rPr>
                <w:rFonts w:ascii="Times New Roman" w:hAnsi="Times New Roman"/>
                <w:b/>
                <w:sz w:val="24"/>
                <w:szCs w:val="24"/>
              </w:rPr>
              <w:t>Последствия несоблюдения простой письменной формы сделки</w:t>
            </w:r>
          </w:p>
          <w:p w:rsidR="006041BB" w:rsidRPr="0092222F" w:rsidRDefault="006041BB" w:rsidP="00122DDE">
            <w:pPr>
              <w:spacing w:after="0" w:line="240" w:lineRule="auto"/>
              <w:jc w:val="both"/>
              <w:rPr>
                <w:rFonts w:ascii="Times New Roman" w:hAnsi="Times New Roman"/>
                <w:b/>
              </w:rPr>
            </w:pPr>
            <w:r w:rsidRPr="0092222F">
              <w:rPr>
                <w:rFonts w:ascii="Times New Roman" w:hAnsi="Times New Roman"/>
              </w:rPr>
              <w:t>Сделка как волевое и правомерное действие. Основания (цели) сделки. Значение сделок. Виды сделок: односторонние,</w:t>
            </w:r>
            <w:r w:rsidRPr="0092222F">
              <w:rPr>
                <w:rFonts w:ascii="Times New Roman" w:hAnsi="Times New Roman"/>
                <w:sz w:val="24"/>
                <w:szCs w:val="24"/>
              </w:rPr>
              <w:t xml:space="preserve"> </w:t>
            </w:r>
            <w:r w:rsidRPr="0092222F">
              <w:rPr>
                <w:rFonts w:ascii="Times New Roman" w:hAnsi="Times New Roman"/>
              </w:rPr>
              <w:t>двусторонние и многосторонние</w:t>
            </w:r>
            <w:r w:rsidRPr="0092222F">
              <w:rPr>
                <w:rFonts w:ascii="Times New Roman" w:hAnsi="Times New Roman"/>
                <w:sz w:val="24"/>
                <w:szCs w:val="24"/>
              </w:rPr>
              <w:t xml:space="preserve"> сделки (договоры); консенсуальные и реальные сделки; возмездные и безвозмездные сделки; каузальные и абстрактные сделки; условные сделки (их виды). Фидуциарные сделки. Биржевые сделки. Форма сделки. Устная, простая письменная, нотариальная формы сделок. Заключение сделок путем совершения конклюдентных действий. Молчание как способ заключения сделок. Условия действительности сделок. Дееспособность участников сделки. Воля и волеизъявления в сделке. Законность содержание сделки. Условие о форме сделки.</w:t>
            </w:r>
            <w:r w:rsidRPr="0092222F">
              <w:rPr>
                <w:rFonts w:ascii="Times New Roman" w:hAnsi="Times New Roman"/>
                <w:b/>
                <w:sz w:val="24"/>
                <w:szCs w:val="24"/>
              </w:rPr>
              <w:t xml:space="preserve"> </w:t>
            </w:r>
            <w:r w:rsidRPr="0092222F">
              <w:rPr>
                <w:rFonts w:ascii="Times New Roman" w:hAnsi="Times New Roman"/>
                <w:sz w:val="24"/>
                <w:szCs w:val="24"/>
              </w:rPr>
              <w:t>Недействительность сделок. Виды недействительных сделок. Ничтожные и оспоримые сделки. Недействительность части сделки.</w:t>
            </w:r>
            <w:r w:rsidRPr="0092222F">
              <w:rPr>
                <w:rFonts w:ascii="Times New Roman" w:hAnsi="Times New Roman"/>
                <w:b/>
                <w:sz w:val="24"/>
                <w:szCs w:val="24"/>
              </w:rPr>
              <w:t xml:space="preserve"> </w:t>
            </w:r>
            <w:r w:rsidRPr="0092222F">
              <w:rPr>
                <w:rFonts w:ascii="Times New Roman" w:hAnsi="Times New Roman"/>
                <w:sz w:val="24"/>
                <w:szCs w:val="24"/>
              </w:rPr>
              <w:t>Правовые последствия недействительности сделки. Понятие реституции. Двусторонняя и односторонняя реституции. Недопущение реституции. Иные последствия признания сделки недействительной.</w:t>
            </w:r>
            <w:r w:rsidRPr="0092222F">
              <w:rPr>
                <w:rFonts w:ascii="Times New Roman" w:hAnsi="Times New Roman"/>
                <w:b/>
                <w:sz w:val="24"/>
                <w:szCs w:val="24"/>
              </w:rPr>
              <w:t xml:space="preserve"> </w:t>
            </w:r>
            <w:r w:rsidRPr="0092222F">
              <w:rPr>
                <w:rFonts w:ascii="Times New Roman" w:hAnsi="Times New Roman"/>
                <w:sz w:val="24"/>
                <w:szCs w:val="24"/>
              </w:rPr>
              <w:t>Исковая давность по недействительным сделкам</w:t>
            </w:r>
          </w:p>
        </w:tc>
        <w:tc>
          <w:tcPr>
            <w:tcW w:w="1276" w:type="dxa"/>
            <w:vMerge/>
            <w:tcBorders>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FFFFFF"/>
          </w:tcPr>
          <w:p w:rsidR="006041BB" w:rsidRPr="0092222F" w:rsidRDefault="006041BB" w:rsidP="00122DDE">
            <w:pPr>
              <w:jc w:val="center"/>
              <w:rPr>
                <w:rFonts w:ascii="Times New Roman" w:hAnsi="Times New Roman"/>
                <w:sz w:val="24"/>
                <w:szCs w:val="24"/>
              </w:rPr>
            </w:pPr>
          </w:p>
        </w:tc>
      </w:tr>
      <w:tr w:rsidR="006041BB" w:rsidRPr="0092222F" w:rsidTr="006041BB">
        <w:trPr>
          <w:trHeight w:val="340"/>
        </w:trPr>
        <w:tc>
          <w:tcPr>
            <w:tcW w:w="2093" w:type="dxa"/>
            <w:vMerge/>
            <w:tcBorders>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b/>
                <w:iCs/>
                <w:sz w:val="24"/>
                <w:szCs w:val="24"/>
              </w:rPr>
            </w:pPr>
          </w:p>
        </w:tc>
        <w:tc>
          <w:tcPr>
            <w:tcW w:w="567" w:type="dxa"/>
            <w:tcBorders>
              <w:top w:val="single" w:sz="4" w:space="0" w:color="auto"/>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sidRPr="0092222F">
              <w:rPr>
                <w:rFonts w:ascii="Times New Roman" w:hAnsi="Times New Roman"/>
                <w:sz w:val="24"/>
                <w:szCs w:val="24"/>
              </w:rPr>
              <w:t>4</w:t>
            </w:r>
          </w:p>
        </w:tc>
        <w:tc>
          <w:tcPr>
            <w:tcW w:w="9922" w:type="dxa"/>
            <w:tcBorders>
              <w:top w:val="single" w:sz="4" w:space="0" w:color="auto"/>
              <w:left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b/>
                <w:sz w:val="24"/>
                <w:szCs w:val="24"/>
              </w:rPr>
              <w:t>Представительство и доверенность</w:t>
            </w:r>
          </w:p>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sz w:val="24"/>
                <w:szCs w:val="24"/>
              </w:rPr>
              <w:t xml:space="preserve">Осуществление права и исполнение обязанностей через представителей. Понятие и значение представительства. Виды представительства. Представительство, основанное на законе, административном акте. Добровольное представительство. Правовое регулирование </w:t>
            </w:r>
            <w:r w:rsidRPr="0092222F">
              <w:rPr>
                <w:rFonts w:ascii="Times New Roman" w:hAnsi="Times New Roman"/>
                <w:sz w:val="24"/>
                <w:szCs w:val="24"/>
              </w:rPr>
              <w:lastRenderedPageBreak/>
              <w:t>коммерческого представительства. Отличие представительства от посреднической деятельности. Понятие и виды доверенности. Форма доверенности. Передоверие. Прекращение доверенности</w:t>
            </w:r>
          </w:p>
        </w:tc>
        <w:tc>
          <w:tcPr>
            <w:tcW w:w="1276" w:type="dxa"/>
            <w:vMerge/>
            <w:tcBorders>
              <w:left w:val="single" w:sz="4" w:space="0" w:color="auto"/>
              <w:right w:val="single" w:sz="4" w:space="0" w:color="auto"/>
            </w:tcBorders>
          </w:tcPr>
          <w:p w:rsidR="006041BB" w:rsidRPr="0092222F" w:rsidRDefault="006041BB" w:rsidP="00122DDE">
            <w:pPr>
              <w:spacing w:line="240" w:lineRule="auto"/>
              <w:jc w:val="center"/>
              <w:rPr>
                <w:rFonts w:ascii="Times New Roman" w:hAnsi="Times New Roman"/>
                <w:sz w:val="24"/>
                <w:szCs w:val="24"/>
              </w:rPr>
            </w:pPr>
          </w:p>
        </w:tc>
        <w:tc>
          <w:tcPr>
            <w:tcW w:w="1418" w:type="dxa"/>
            <w:vMerge/>
            <w:tcBorders>
              <w:left w:val="single" w:sz="4" w:space="0" w:color="auto"/>
              <w:bottom w:val="nil"/>
              <w:right w:val="single" w:sz="4" w:space="0" w:color="auto"/>
            </w:tcBorders>
            <w:shd w:val="clear" w:color="auto" w:fill="FFFFFF"/>
          </w:tcPr>
          <w:p w:rsidR="006041BB" w:rsidRPr="0092222F" w:rsidRDefault="006041BB"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b/>
                <w:iCs/>
                <w:sz w:val="24"/>
                <w:szCs w:val="24"/>
              </w:rPr>
            </w:pPr>
          </w:p>
        </w:tc>
        <w:tc>
          <w:tcPr>
            <w:tcW w:w="567" w:type="dxa"/>
            <w:tcBorders>
              <w:top w:val="single" w:sz="4" w:space="0" w:color="auto"/>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sidRPr="0092222F">
              <w:rPr>
                <w:rFonts w:ascii="Times New Roman" w:hAnsi="Times New Roman"/>
                <w:sz w:val="24"/>
                <w:szCs w:val="24"/>
              </w:rPr>
              <w:t>5</w:t>
            </w:r>
          </w:p>
        </w:tc>
        <w:tc>
          <w:tcPr>
            <w:tcW w:w="9922" w:type="dxa"/>
            <w:tcBorders>
              <w:top w:val="single" w:sz="4" w:space="0" w:color="auto"/>
              <w:left w:val="single" w:sz="4" w:space="0" w:color="auto"/>
              <w:right w:val="single" w:sz="4" w:space="0" w:color="auto"/>
            </w:tcBorders>
          </w:tcPr>
          <w:p w:rsidR="00FF0AC9" w:rsidRPr="0092222F" w:rsidRDefault="00FF0AC9" w:rsidP="00122DDE">
            <w:pPr>
              <w:spacing w:after="0" w:line="240" w:lineRule="auto"/>
              <w:jc w:val="both"/>
              <w:rPr>
                <w:rFonts w:ascii="Times New Roman" w:hAnsi="Times New Roman"/>
                <w:b/>
                <w:sz w:val="24"/>
                <w:szCs w:val="24"/>
              </w:rPr>
            </w:pPr>
            <w:r w:rsidRPr="0092222F">
              <w:rPr>
                <w:rFonts w:ascii="Times New Roman" w:hAnsi="Times New Roman"/>
                <w:b/>
                <w:sz w:val="24"/>
                <w:szCs w:val="24"/>
              </w:rPr>
              <w:t>Отдельные виды договора</w:t>
            </w:r>
          </w:p>
          <w:p w:rsidR="00FF0AC9" w:rsidRPr="0092222F" w:rsidRDefault="00FF0AC9" w:rsidP="00122DDE">
            <w:pPr>
              <w:spacing w:after="0" w:line="240" w:lineRule="auto"/>
              <w:jc w:val="both"/>
              <w:rPr>
                <w:rFonts w:ascii="Times New Roman" w:hAnsi="Times New Roman"/>
                <w:sz w:val="24"/>
                <w:szCs w:val="24"/>
              </w:rPr>
            </w:pPr>
            <w:r w:rsidRPr="0092222F">
              <w:rPr>
                <w:rFonts w:ascii="Times New Roman" w:hAnsi="Times New Roman"/>
                <w:sz w:val="24"/>
                <w:szCs w:val="24"/>
              </w:rPr>
              <w:t>Содержание договора купли-продажи и ответственность за его нарушение. Особенности отдельных видов договора купли-продажи. Понятие и основные элементы договора дарения. Содержание договора дарения. Понятие и элементы договора аренды. Содержание договора аренды, прекращение договора аренды. Особенности отдельных видов договора аренды. Понятие договора подряда. Права и обязанности подрядчика и заказчика. Особенности отдельных видов договора подряда. Система и виды транспортных договоров. Договор перевозки грузов; права и обязанности сторон по договору перевозки грузов. Понятие договора займа; форма договора займа; содержание договора займа</w:t>
            </w:r>
          </w:p>
        </w:tc>
        <w:tc>
          <w:tcPr>
            <w:tcW w:w="1276"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c>
          <w:tcPr>
            <w:tcW w:w="1418" w:type="dxa"/>
            <w:tcBorders>
              <w:top w:val="nil"/>
              <w:left w:val="single" w:sz="4" w:space="0" w:color="auto"/>
              <w:right w:val="single" w:sz="4" w:space="0" w:color="auto"/>
            </w:tcBorders>
            <w:shd w:val="clear" w:color="auto" w:fill="FFFFFF"/>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b/>
                <w:iCs/>
                <w:sz w:val="24"/>
                <w:szCs w:val="24"/>
              </w:rPr>
            </w:pPr>
          </w:p>
        </w:tc>
        <w:tc>
          <w:tcPr>
            <w:tcW w:w="10489" w:type="dxa"/>
            <w:gridSpan w:val="2"/>
            <w:tcBorders>
              <w:top w:val="single" w:sz="4" w:space="0" w:color="auto"/>
              <w:left w:val="single" w:sz="4" w:space="0" w:color="auto"/>
              <w:right w:val="single" w:sz="4" w:space="0" w:color="auto"/>
            </w:tcBorders>
          </w:tcPr>
          <w:p w:rsidR="00FF0AC9" w:rsidRPr="0092222F" w:rsidRDefault="00FF0AC9" w:rsidP="00122DDE">
            <w:pPr>
              <w:spacing w:after="0" w:line="240" w:lineRule="auto"/>
              <w:jc w:val="both"/>
              <w:rPr>
                <w:rFonts w:ascii="Times New Roman" w:hAnsi="Times New Roman"/>
                <w:b/>
                <w:sz w:val="24"/>
                <w:szCs w:val="24"/>
              </w:rPr>
            </w:pPr>
            <w:r w:rsidRPr="0092222F">
              <w:rPr>
                <w:rFonts w:ascii="Times New Roman" w:hAnsi="Times New Roman"/>
                <w:b/>
                <w:sz w:val="24"/>
                <w:szCs w:val="24"/>
              </w:rPr>
              <w:t>Практические занятия</w:t>
            </w:r>
          </w:p>
        </w:tc>
        <w:tc>
          <w:tcPr>
            <w:tcW w:w="1276" w:type="dxa"/>
            <w:vMerge w:val="restart"/>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Pr>
                <w:rFonts w:ascii="Times New Roman" w:hAnsi="Times New Roman"/>
                <w:sz w:val="24"/>
                <w:szCs w:val="24"/>
              </w:rPr>
              <w:t>10</w:t>
            </w:r>
          </w:p>
        </w:tc>
        <w:tc>
          <w:tcPr>
            <w:tcW w:w="1418" w:type="dxa"/>
            <w:vMerge w:val="restart"/>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b/>
                <w:iCs/>
                <w:sz w:val="24"/>
                <w:szCs w:val="24"/>
              </w:rPr>
            </w:pPr>
          </w:p>
        </w:tc>
        <w:tc>
          <w:tcPr>
            <w:tcW w:w="567" w:type="dxa"/>
            <w:tcBorders>
              <w:top w:val="single" w:sz="4" w:space="0" w:color="auto"/>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sidRPr="0092222F">
              <w:rPr>
                <w:rFonts w:ascii="Times New Roman" w:hAnsi="Times New Roman"/>
                <w:sz w:val="24"/>
                <w:szCs w:val="24"/>
              </w:rPr>
              <w:t>1</w:t>
            </w:r>
          </w:p>
        </w:tc>
        <w:tc>
          <w:tcPr>
            <w:tcW w:w="9922" w:type="dxa"/>
            <w:tcBorders>
              <w:top w:val="single" w:sz="4" w:space="0" w:color="auto"/>
              <w:left w:val="single" w:sz="4" w:space="0" w:color="auto"/>
              <w:right w:val="single" w:sz="4" w:space="0" w:color="auto"/>
            </w:tcBorders>
          </w:tcPr>
          <w:p w:rsidR="00FF0AC9" w:rsidRPr="0092222F" w:rsidRDefault="00FF0AC9" w:rsidP="00122DDE">
            <w:pPr>
              <w:spacing w:after="0" w:line="240" w:lineRule="auto"/>
              <w:jc w:val="both"/>
              <w:rPr>
                <w:rFonts w:ascii="Times New Roman" w:hAnsi="Times New Roman"/>
                <w:sz w:val="24"/>
                <w:szCs w:val="24"/>
              </w:rPr>
            </w:pPr>
            <w:r w:rsidRPr="0092222F">
              <w:rPr>
                <w:rFonts w:ascii="Times New Roman" w:hAnsi="Times New Roman"/>
                <w:sz w:val="24"/>
                <w:szCs w:val="24"/>
              </w:rPr>
              <w:t>Составление гражданско-правового договора</w:t>
            </w:r>
          </w:p>
        </w:tc>
        <w:tc>
          <w:tcPr>
            <w:tcW w:w="1276"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b/>
                <w:iCs/>
                <w:sz w:val="24"/>
                <w:szCs w:val="24"/>
              </w:rPr>
            </w:pPr>
          </w:p>
        </w:tc>
        <w:tc>
          <w:tcPr>
            <w:tcW w:w="567" w:type="dxa"/>
            <w:tcBorders>
              <w:top w:val="single" w:sz="4" w:space="0" w:color="auto"/>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Pr>
                <w:rFonts w:ascii="Times New Roman" w:hAnsi="Times New Roman"/>
                <w:sz w:val="24"/>
                <w:szCs w:val="24"/>
              </w:rPr>
              <w:t>2</w:t>
            </w:r>
          </w:p>
        </w:tc>
        <w:tc>
          <w:tcPr>
            <w:tcW w:w="9922" w:type="dxa"/>
            <w:tcBorders>
              <w:top w:val="single" w:sz="4" w:space="0" w:color="auto"/>
              <w:left w:val="single" w:sz="4" w:space="0" w:color="auto"/>
              <w:right w:val="single" w:sz="4" w:space="0" w:color="auto"/>
            </w:tcBorders>
          </w:tcPr>
          <w:p w:rsidR="00FF0AC9" w:rsidRPr="0092222F" w:rsidRDefault="00FF0AC9" w:rsidP="00122DDE">
            <w:pPr>
              <w:spacing w:after="0" w:line="240" w:lineRule="auto"/>
              <w:jc w:val="both"/>
              <w:rPr>
                <w:rFonts w:ascii="Times New Roman" w:hAnsi="Times New Roman"/>
                <w:b/>
                <w:sz w:val="24"/>
                <w:szCs w:val="24"/>
              </w:rPr>
            </w:pPr>
            <w:r w:rsidRPr="0092222F">
              <w:rPr>
                <w:rFonts w:ascii="Times New Roman" w:hAnsi="Times New Roman"/>
                <w:sz w:val="24"/>
                <w:szCs w:val="24"/>
              </w:rPr>
              <w:t>Решение практических ситуаций, связанных с обеспечением исполнения обязательств</w:t>
            </w:r>
          </w:p>
        </w:tc>
        <w:tc>
          <w:tcPr>
            <w:tcW w:w="1276"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b/>
                <w:iCs/>
                <w:sz w:val="24"/>
                <w:szCs w:val="24"/>
              </w:rPr>
            </w:pPr>
          </w:p>
        </w:tc>
        <w:tc>
          <w:tcPr>
            <w:tcW w:w="567" w:type="dxa"/>
            <w:tcBorders>
              <w:top w:val="single" w:sz="4" w:space="0" w:color="auto"/>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Pr>
                <w:rFonts w:ascii="Times New Roman" w:hAnsi="Times New Roman"/>
                <w:sz w:val="24"/>
                <w:szCs w:val="24"/>
              </w:rPr>
              <w:t>3</w:t>
            </w:r>
          </w:p>
        </w:tc>
        <w:tc>
          <w:tcPr>
            <w:tcW w:w="9922" w:type="dxa"/>
            <w:tcBorders>
              <w:top w:val="single" w:sz="4" w:space="0" w:color="auto"/>
              <w:left w:val="single" w:sz="4" w:space="0" w:color="auto"/>
              <w:right w:val="single" w:sz="4" w:space="0" w:color="auto"/>
            </w:tcBorders>
          </w:tcPr>
          <w:p w:rsidR="00FF0AC9" w:rsidRPr="0092222F" w:rsidRDefault="00FF0AC9" w:rsidP="00122DDE">
            <w:pPr>
              <w:spacing w:after="0" w:line="240" w:lineRule="auto"/>
              <w:jc w:val="both"/>
              <w:rPr>
                <w:rFonts w:ascii="Times New Roman" w:hAnsi="Times New Roman"/>
                <w:b/>
              </w:rPr>
            </w:pPr>
            <w:r w:rsidRPr="0092222F">
              <w:rPr>
                <w:rFonts w:ascii="Times New Roman" w:hAnsi="Times New Roman"/>
                <w:sz w:val="24"/>
                <w:szCs w:val="24"/>
              </w:rPr>
              <w:t>Решение практических ситуаций, связанных с признанием сделок недействительными по различным основаниям</w:t>
            </w:r>
          </w:p>
        </w:tc>
        <w:tc>
          <w:tcPr>
            <w:tcW w:w="1276"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b/>
                <w:iCs/>
                <w:sz w:val="24"/>
                <w:szCs w:val="24"/>
              </w:rPr>
            </w:pPr>
          </w:p>
        </w:tc>
        <w:tc>
          <w:tcPr>
            <w:tcW w:w="567" w:type="dxa"/>
            <w:tcBorders>
              <w:top w:val="single" w:sz="4" w:space="0" w:color="auto"/>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Pr>
                <w:rFonts w:ascii="Times New Roman" w:hAnsi="Times New Roman"/>
                <w:sz w:val="24"/>
                <w:szCs w:val="24"/>
              </w:rPr>
              <w:t>4</w:t>
            </w:r>
          </w:p>
        </w:tc>
        <w:tc>
          <w:tcPr>
            <w:tcW w:w="9922" w:type="dxa"/>
            <w:tcBorders>
              <w:top w:val="single" w:sz="4" w:space="0" w:color="auto"/>
              <w:left w:val="single" w:sz="4" w:space="0" w:color="auto"/>
              <w:right w:val="single" w:sz="4" w:space="0" w:color="auto"/>
            </w:tcBorders>
          </w:tcPr>
          <w:p w:rsidR="00FF0AC9" w:rsidRPr="0092222F" w:rsidRDefault="00FF0AC9" w:rsidP="00122DDE">
            <w:pPr>
              <w:spacing w:after="0" w:line="240" w:lineRule="auto"/>
              <w:jc w:val="both"/>
              <w:rPr>
                <w:rFonts w:ascii="Times New Roman" w:hAnsi="Times New Roman"/>
                <w:b/>
                <w:sz w:val="24"/>
                <w:szCs w:val="24"/>
              </w:rPr>
            </w:pPr>
            <w:r w:rsidRPr="0092222F">
              <w:rPr>
                <w:rFonts w:ascii="Times New Roman" w:hAnsi="Times New Roman"/>
                <w:sz w:val="24"/>
                <w:szCs w:val="24"/>
              </w:rPr>
              <w:t>Решение практических ситуаций, связанных с осуществлениями представителем своих полномочий. Составление доверенности</w:t>
            </w:r>
          </w:p>
        </w:tc>
        <w:tc>
          <w:tcPr>
            <w:tcW w:w="1276"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b/>
                <w:iCs/>
                <w:sz w:val="24"/>
                <w:szCs w:val="24"/>
              </w:rPr>
            </w:pPr>
          </w:p>
        </w:tc>
        <w:tc>
          <w:tcPr>
            <w:tcW w:w="567" w:type="dxa"/>
            <w:tcBorders>
              <w:top w:val="single" w:sz="4" w:space="0" w:color="auto"/>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9922" w:type="dxa"/>
            <w:tcBorders>
              <w:top w:val="single" w:sz="4" w:space="0" w:color="auto"/>
              <w:left w:val="single" w:sz="4" w:space="0" w:color="auto"/>
              <w:right w:val="single" w:sz="4" w:space="0" w:color="auto"/>
            </w:tcBorders>
          </w:tcPr>
          <w:p w:rsidR="00FF0AC9" w:rsidRPr="0092222F" w:rsidRDefault="00FF0AC9" w:rsidP="00122DDE">
            <w:pPr>
              <w:spacing w:after="0" w:line="240" w:lineRule="auto"/>
              <w:ind w:left="-42"/>
              <w:jc w:val="both"/>
              <w:rPr>
                <w:rFonts w:ascii="Times New Roman" w:hAnsi="Times New Roman"/>
                <w:sz w:val="24"/>
                <w:szCs w:val="24"/>
              </w:rPr>
            </w:pPr>
            <w:r w:rsidRPr="0092222F">
              <w:rPr>
                <w:rFonts w:ascii="Times New Roman" w:hAnsi="Times New Roman"/>
                <w:sz w:val="24"/>
                <w:szCs w:val="24"/>
              </w:rPr>
              <w:t xml:space="preserve">Решение практических ситуаций, связанных с расторжением или изменением  договора </w:t>
            </w:r>
          </w:p>
        </w:tc>
        <w:tc>
          <w:tcPr>
            <w:tcW w:w="1276"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b/>
                <w:iCs/>
                <w:sz w:val="24"/>
                <w:szCs w:val="24"/>
              </w:rPr>
            </w:pPr>
          </w:p>
        </w:tc>
        <w:tc>
          <w:tcPr>
            <w:tcW w:w="10489" w:type="dxa"/>
            <w:gridSpan w:val="2"/>
            <w:tcBorders>
              <w:top w:val="single" w:sz="4" w:space="0" w:color="auto"/>
              <w:left w:val="single" w:sz="4" w:space="0" w:color="auto"/>
              <w:right w:val="single" w:sz="4" w:space="0" w:color="auto"/>
            </w:tcBorders>
          </w:tcPr>
          <w:p w:rsidR="00FF0AC9" w:rsidRDefault="00FF0AC9" w:rsidP="00122DDE">
            <w:pPr>
              <w:spacing w:after="0" w:line="240" w:lineRule="auto"/>
              <w:jc w:val="both"/>
              <w:rPr>
                <w:rFonts w:ascii="Times New Roman" w:hAnsi="Times New Roman"/>
                <w:b/>
                <w:bCs/>
                <w:sz w:val="24"/>
                <w:szCs w:val="24"/>
              </w:rPr>
            </w:pPr>
            <w:r w:rsidRPr="0092222F">
              <w:rPr>
                <w:rFonts w:ascii="Times New Roman" w:hAnsi="Times New Roman"/>
                <w:b/>
                <w:bCs/>
                <w:sz w:val="24"/>
                <w:szCs w:val="24"/>
              </w:rPr>
              <w:t>Самостоятельная работа обучающихся</w:t>
            </w:r>
          </w:p>
          <w:p w:rsidR="00FA7C1D" w:rsidRDefault="00FA7C1D" w:rsidP="00FA7C1D">
            <w:pPr>
              <w:spacing w:after="0" w:line="240" w:lineRule="auto"/>
              <w:jc w:val="both"/>
              <w:rPr>
                <w:rFonts w:ascii="Times New Roman" w:hAnsi="Times New Roman"/>
                <w:bCs/>
                <w:sz w:val="24"/>
                <w:szCs w:val="24"/>
              </w:rPr>
            </w:pPr>
            <w:r w:rsidRPr="0092222F">
              <w:rPr>
                <w:rFonts w:ascii="Times New Roman" w:hAnsi="Times New Roman"/>
                <w:sz w:val="24"/>
                <w:szCs w:val="24"/>
              </w:rPr>
              <w:t>Работа с положениями ч. I  ГК РФ (гл. гл. 27-29).</w:t>
            </w:r>
            <w:r w:rsidRPr="0092222F">
              <w:rPr>
                <w:rFonts w:ascii="Times New Roman" w:hAnsi="Times New Roman"/>
                <w:bCs/>
                <w:sz w:val="24"/>
                <w:szCs w:val="24"/>
              </w:rPr>
              <w:t xml:space="preserve"> </w:t>
            </w:r>
          </w:p>
          <w:p w:rsidR="00FA7C1D" w:rsidRPr="0092222F" w:rsidRDefault="00FA7C1D" w:rsidP="00FA7C1D">
            <w:pPr>
              <w:spacing w:after="0" w:line="240" w:lineRule="auto"/>
              <w:jc w:val="both"/>
              <w:rPr>
                <w:rFonts w:ascii="Times New Roman" w:hAnsi="Times New Roman"/>
                <w:sz w:val="24"/>
                <w:szCs w:val="24"/>
              </w:rPr>
            </w:pPr>
            <w:r w:rsidRPr="0092222F">
              <w:rPr>
                <w:rFonts w:ascii="Times New Roman" w:hAnsi="Times New Roman"/>
                <w:bCs/>
                <w:sz w:val="24"/>
                <w:szCs w:val="24"/>
              </w:rPr>
              <w:t>Подготов</w:t>
            </w:r>
            <w:r>
              <w:rPr>
                <w:rFonts w:ascii="Times New Roman" w:hAnsi="Times New Roman"/>
                <w:bCs/>
                <w:sz w:val="24"/>
                <w:szCs w:val="24"/>
              </w:rPr>
              <w:t>ка</w:t>
            </w:r>
            <w:r w:rsidRPr="0092222F">
              <w:rPr>
                <w:rFonts w:ascii="Times New Roman" w:hAnsi="Times New Roman"/>
                <w:bCs/>
                <w:sz w:val="24"/>
                <w:szCs w:val="24"/>
              </w:rPr>
              <w:t xml:space="preserve"> презентаци</w:t>
            </w:r>
            <w:r>
              <w:rPr>
                <w:rFonts w:ascii="Times New Roman" w:hAnsi="Times New Roman"/>
                <w:bCs/>
                <w:sz w:val="24"/>
                <w:szCs w:val="24"/>
              </w:rPr>
              <w:t xml:space="preserve">и </w:t>
            </w:r>
            <w:r w:rsidRPr="0092222F">
              <w:rPr>
                <w:rFonts w:ascii="Times New Roman" w:hAnsi="Times New Roman"/>
                <w:bCs/>
                <w:sz w:val="24"/>
                <w:szCs w:val="24"/>
              </w:rPr>
              <w:t xml:space="preserve">по теме </w:t>
            </w:r>
            <w:r w:rsidRPr="0092222F">
              <w:rPr>
                <w:rFonts w:ascii="Times New Roman" w:hAnsi="Times New Roman"/>
                <w:sz w:val="24"/>
                <w:szCs w:val="24"/>
              </w:rPr>
              <w:t>«Способы обеспечения исполнения обязательств».</w:t>
            </w:r>
            <w:r w:rsidRPr="0092222F">
              <w:rPr>
                <w:rFonts w:ascii="Times New Roman" w:hAnsi="Times New Roman"/>
                <w:bCs/>
                <w:sz w:val="24"/>
                <w:szCs w:val="24"/>
              </w:rPr>
              <w:t xml:space="preserve"> Составить сравнительную таблицу договора займа и договора кредита</w:t>
            </w:r>
          </w:p>
        </w:tc>
        <w:tc>
          <w:tcPr>
            <w:tcW w:w="1276" w:type="dxa"/>
            <w:tcBorders>
              <w:left w:val="single" w:sz="4" w:space="0" w:color="auto"/>
              <w:right w:val="single" w:sz="4" w:space="0" w:color="auto"/>
            </w:tcBorders>
          </w:tcPr>
          <w:p w:rsidR="00FF0AC9" w:rsidRPr="0092222F" w:rsidRDefault="00610130" w:rsidP="00122DDE">
            <w:pPr>
              <w:spacing w:after="0" w:line="240" w:lineRule="auto"/>
              <w:jc w:val="center"/>
              <w:rPr>
                <w:rFonts w:ascii="Times New Roman" w:hAnsi="Times New Roman"/>
                <w:sz w:val="24"/>
                <w:szCs w:val="24"/>
              </w:rPr>
            </w:pPr>
            <w:r>
              <w:rPr>
                <w:rFonts w:ascii="Times New Roman" w:hAnsi="Times New Roman"/>
                <w:sz w:val="24"/>
                <w:szCs w:val="24"/>
              </w:rPr>
              <w:t>10</w:t>
            </w: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6041BB" w:rsidRPr="0092222F" w:rsidTr="006041BB">
        <w:trPr>
          <w:trHeight w:val="340"/>
        </w:trPr>
        <w:tc>
          <w:tcPr>
            <w:tcW w:w="2093" w:type="dxa"/>
            <w:vMerge w:val="restart"/>
            <w:tcBorders>
              <w:top w:val="single" w:sz="4" w:space="0" w:color="auto"/>
              <w:left w:val="single" w:sz="4" w:space="0" w:color="auto"/>
              <w:right w:val="single" w:sz="4" w:space="0" w:color="auto"/>
            </w:tcBorders>
          </w:tcPr>
          <w:p w:rsidR="006041BB" w:rsidRPr="0092222F" w:rsidRDefault="006041BB" w:rsidP="00122DDE">
            <w:pPr>
              <w:spacing w:after="0" w:line="240" w:lineRule="auto"/>
              <w:jc w:val="center"/>
              <w:rPr>
                <w:rFonts w:ascii="Times New Roman" w:eastAsia="Calibri" w:hAnsi="Times New Roman"/>
                <w:b/>
                <w:bCs/>
                <w:sz w:val="24"/>
                <w:szCs w:val="24"/>
              </w:rPr>
            </w:pPr>
            <w:r w:rsidRPr="0092222F">
              <w:rPr>
                <w:rFonts w:ascii="Times New Roman" w:eastAsia="Calibri" w:hAnsi="Times New Roman"/>
                <w:b/>
                <w:bCs/>
                <w:sz w:val="24"/>
                <w:szCs w:val="24"/>
              </w:rPr>
              <w:t>Тема 2.3</w:t>
            </w:r>
          </w:p>
          <w:p w:rsidR="006041BB" w:rsidRPr="0092222F" w:rsidRDefault="006041BB" w:rsidP="00122DDE">
            <w:pPr>
              <w:spacing w:after="0" w:line="240" w:lineRule="auto"/>
              <w:jc w:val="center"/>
              <w:rPr>
                <w:rFonts w:ascii="Times New Roman" w:eastAsia="Calibri" w:hAnsi="Times New Roman"/>
                <w:b/>
                <w:bCs/>
                <w:sz w:val="24"/>
                <w:szCs w:val="24"/>
              </w:rPr>
            </w:pPr>
            <w:r w:rsidRPr="0092222F">
              <w:rPr>
                <w:rFonts w:ascii="Times New Roman" w:eastAsia="Calibri" w:hAnsi="Times New Roman"/>
                <w:bCs/>
                <w:sz w:val="24"/>
                <w:szCs w:val="24"/>
              </w:rPr>
              <w:t>Экономические споры</w:t>
            </w:r>
          </w:p>
        </w:tc>
        <w:tc>
          <w:tcPr>
            <w:tcW w:w="10489" w:type="dxa"/>
            <w:gridSpan w:val="2"/>
            <w:tcBorders>
              <w:top w:val="single" w:sz="4" w:space="0" w:color="auto"/>
              <w:left w:val="single" w:sz="4" w:space="0" w:color="auto"/>
              <w:bottom w:val="single" w:sz="4" w:space="0" w:color="auto"/>
              <w:right w:val="single" w:sz="4" w:space="0" w:color="auto"/>
            </w:tcBorders>
          </w:tcPr>
          <w:p w:rsidR="006041BB" w:rsidRPr="0092222F" w:rsidRDefault="006041BB"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2222F">
              <w:rPr>
                <w:rFonts w:ascii="Times New Roman" w:hAnsi="Times New Roman"/>
                <w:b/>
                <w:bCs/>
                <w:sz w:val="24"/>
                <w:szCs w:val="24"/>
              </w:rPr>
              <w:t>Содержание учебного материала</w:t>
            </w:r>
          </w:p>
        </w:tc>
        <w:tc>
          <w:tcPr>
            <w:tcW w:w="1276" w:type="dxa"/>
            <w:tcBorders>
              <w:top w:val="single" w:sz="4" w:space="0" w:color="auto"/>
              <w:left w:val="single" w:sz="4" w:space="0" w:color="auto"/>
              <w:bottom w:val="nil"/>
              <w:right w:val="single" w:sz="4" w:space="0" w:color="auto"/>
            </w:tcBorders>
          </w:tcPr>
          <w:p w:rsidR="006041BB" w:rsidRPr="0092222F" w:rsidRDefault="006041BB"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2222F">
              <w:rPr>
                <w:rFonts w:ascii="Times New Roman" w:hAnsi="Times New Roman"/>
                <w:bCs/>
                <w:sz w:val="24"/>
                <w:szCs w:val="24"/>
              </w:rPr>
              <w:t>4</w:t>
            </w:r>
          </w:p>
        </w:tc>
        <w:tc>
          <w:tcPr>
            <w:tcW w:w="1418" w:type="dxa"/>
            <w:vMerge w:val="restart"/>
            <w:tcBorders>
              <w:left w:val="single" w:sz="4" w:space="0" w:color="auto"/>
              <w:right w:val="single" w:sz="4" w:space="0" w:color="auto"/>
            </w:tcBorders>
            <w:shd w:val="clear" w:color="auto" w:fill="auto"/>
          </w:tcPr>
          <w:p w:rsidR="006041BB" w:rsidRPr="0092222F" w:rsidRDefault="006041BB" w:rsidP="00122DDE">
            <w:pPr>
              <w:jc w:val="center"/>
              <w:rPr>
                <w:rFonts w:ascii="Times New Roman" w:hAnsi="Times New Roman"/>
                <w:sz w:val="24"/>
                <w:szCs w:val="24"/>
              </w:rPr>
            </w:pPr>
            <w:r w:rsidRPr="0092222F">
              <w:rPr>
                <w:rFonts w:ascii="Times New Roman" w:hAnsi="Times New Roman"/>
                <w:sz w:val="24"/>
                <w:szCs w:val="24"/>
              </w:rPr>
              <w:t>3</w:t>
            </w:r>
          </w:p>
        </w:tc>
      </w:tr>
      <w:tr w:rsidR="006041BB" w:rsidRPr="0092222F" w:rsidTr="006041BB">
        <w:trPr>
          <w:trHeight w:val="340"/>
        </w:trPr>
        <w:tc>
          <w:tcPr>
            <w:tcW w:w="2093" w:type="dxa"/>
            <w:vMerge/>
            <w:tcBorders>
              <w:left w:val="single" w:sz="4" w:space="0" w:color="auto"/>
              <w:right w:val="single" w:sz="4" w:space="0" w:color="auto"/>
            </w:tcBorders>
            <w:vAlign w:val="center"/>
          </w:tcPr>
          <w:p w:rsidR="006041BB" w:rsidRPr="0092222F" w:rsidRDefault="006041BB"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r w:rsidRPr="0092222F">
              <w:rPr>
                <w:rFonts w:ascii="Times New Roman" w:hAnsi="Times New Roman"/>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6041BB" w:rsidRPr="0092222F" w:rsidRDefault="006041BB" w:rsidP="00122DDE">
            <w:pPr>
              <w:spacing w:after="0" w:line="240" w:lineRule="auto"/>
              <w:jc w:val="both"/>
              <w:rPr>
                <w:rFonts w:ascii="Times New Roman" w:hAnsi="Times New Roman"/>
                <w:b/>
                <w:sz w:val="24"/>
                <w:szCs w:val="24"/>
              </w:rPr>
            </w:pPr>
            <w:r w:rsidRPr="0092222F">
              <w:rPr>
                <w:rFonts w:ascii="Times New Roman" w:hAnsi="Times New Roman"/>
                <w:b/>
                <w:sz w:val="24"/>
                <w:szCs w:val="24"/>
              </w:rPr>
              <w:t xml:space="preserve">Защита гражданских прав и экономические споры </w:t>
            </w:r>
          </w:p>
          <w:p w:rsidR="006041BB" w:rsidRPr="0092222F" w:rsidRDefault="006041BB" w:rsidP="00122DDE">
            <w:pPr>
              <w:spacing w:after="0" w:line="240" w:lineRule="auto"/>
              <w:jc w:val="both"/>
              <w:rPr>
                <w:rFonts w:ascii="Times New Roman" w:hAnsi="Times New Roman"/>
                <w:sz w:val="24"/>
                <w:szCs w:val="24"/>
              </w:rPr>
            </w:pPr>
            <w:r w:rsidRPr="0092222F">
              <w:rPr>
                <w:rFonts w:ascii="Times New Roman" w:hAnsi="Times New Roman"/>
                <w:sz w:val="24"/>
                <w:szCs w:val="24"/>
              </w:rPr>
              <w:t>Охрана и защита прав и интересов хозяйствующих субъектов. Разрешение споров, вытекающих из предпринимательской деятельности. Система актов, регулирующих рассмотрение хозяйственных споров. Органы, разрешающие споры, вытекающие из предпринимательской деятельности. Досудебный порядок урегулирования споров. Примирительные процедуры. Мировое соглашение.</w:t>
            </w:r>
          </w:p>
        </w:tc>
        <w:tc>
          <w:tcPr>
            <w:tcW w:w="1276" w:type="dxa"/>
            <w:vMerge w:val="restart"/>
            <w:tcBorders>
              <w:top w:val="nil"/>
              <w:left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6041BB" w:rsidRPr="0092222F" w:rsidRDefault="006041BB" w:rsidP="00122DDE">
            <w:pPr>
              <w:spacing w:after="0" w:line="240" w:lineRule="auto"/>
              <w:jc w:val="center"/>
              <w:rPr>
                <w:rFonts w:ascii="Times New Roman" w:hAnsi="Times New Roman"/>
                <w:sz w:val="24"/>
                <w:szCs w:val="24"/>
              </w:rPr>
            </w:pPr>
          </w:p>
        </w:tc>
      </w:tr>
      <w:tr w:rsidR="00FF0AC9" w:rsidRPr="0092222F" w:rsidTr="006041BB">
        <w:trPr>
          <w:trHeight w:val="340"/>
        </w:trPr>
        <w:tc>
          <w:tcPr>
            <w:tcW w:w="2093" w:type="dxa"/>
            <w:vMerge/>
            <w:tcBorders>
              <w:left w:val="single" w:sz="4" w:space="0" w:color="auto"/>
              <w:right w:val="single" w:sz="4" w:space="0" w:color="auto"/>
            </w:tcBorders>
            <w:vAlign w:val="center"/>
          </w:tcPr>
          <w:p w:rsidR="00FF0AC9" w:rsidRPr="0092222F" w:rsidRDefault="00FF0AC9"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sidRPr="0092222F">
              <w:rPr>
                <w:rFonts w:ascii="Times New Roman" w:hAnsi="Times New Roman"/>
                <w:sz w:val="24"/>
                <w:szCs w:val="24"/>
              </w:rPr>
              <w:t>2</w:t>
            </w:r>
          </w:p>
        </w:tc>
        <w:tc>
          <w:tcPr>
            <w:tcW w:w="9922"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jc w:val="both"/>
              <w:rPr>
                <w:rFonts w:ascii="Times New Roman" w:hAnsi="Times New Roman"/>
                <w:sz w:val="24"/>
                <w:szCs w:val="24"/>
              </w:rPr>
            </w:pPr>
            <w:r w:rsidRPr="0092222F">
              <w:rPr>
                <w:rFonts w:ascii="Times New Roman" w:hAnsi="Times New Roman"/>
                <w:b/>
                <w:sz w:val="24"/>
                <w:szCs w:val="24"/>
              </w:rPr>
              <w:t>Последствия нарушения договорных обязательств</w:t>
            </w:r>
            <w:r w:rsidRPr="0092222F">
              <w:rPr>
                <w:rFonts w:ascii="Times New Roman" w:hAnsi="Times New Roman"/>
                <w:sz w:val="24"/>
                <w:szCs w:val="24"/>
              </w:rPr>
              <w:t xml:space="preserve"> </w:t>
            </w:r>
          </w:p>
          <w:p w:rsidR="00FF0AC9" w:rsidRPr="0092222F" w:rsidRDefault="00FF0AC9" w:rsidP="00122DDE">
            <w:pPr>
              <w:spacing w:after="0" w:line="240" w:lineRule="auto"/>
              <w:jc w:val="both"/>
              <w:rPr>
                <w:rFonts w:ascii="Times New Roman" w:hAnsi="Times New Roman"/>
                <w:sz w:val="24"/>
                <w:szCs w:val="24"/>
              </w:rPr>
            </w:pPr>
            <w:r w:rsidRPr="0092222F">
              <w:rPr>
                <w:rFonts w:ascii="Times New Roman" w:hAnsi="Times New Roman"/>
                <w:sz w:val="24"/>
                <w:szCs w:val="24"/>
              </w:rPr>
              <w:t>Виды (состав) убытков. Общая характеристика порядка разрешения споров арбитражными судами. Рассмотрение споров в арбитражном суде. Возбуждение и рассмотрение дела. Исковая давность. Производство по пересмотру решений. Производство в апелляционной инстанции. Производство в кассационной инстанции. Производство в порядке надзора. Исполнительное производство. Рассмотрение споров третейскими судами</w:t>
            </w:r>
          </w:p>
        </w:tc>
        <w:tc>
          <w:tcPr>
            <w:tcW w:w="1276" w:type="dxa"/>
            <w:vMerge/>
            <w:tcBorders>
              <w:left w:val="single" w:sz="4" w:space="0" w:color="auto"/>
              <w:bottom w:val="nil"/>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0C2793">
        <w:trPr>
          <w:trHeight w:val="340"/>
        </w:trPr>
        <w:tc>
          <w:tcPr>
            <w:tcW w:w="2093"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rPr>
                <w:rFonts w:ascii="Times New Roman" w:hAnsi="Times New Roman"/>
                <w:b/>
                <w:sz w:val="24"/>
                <w:szCs w:val="24"/>
              </w:rPr>
            </w:pPr>
            <w:r w:rsidRPr="0092222F">
              <w:rPr>
                <w:rFonts w:ascii="Times New Roman" w:hAnsi="Times New Roman"/>
                <w:b/>
                <w:bCs/>
                <w:sz w:val="24"/>
                <w:szCs w:val="24"/>
              </w:rPr>
              <w:t>Практическое занятие</w:t>
            </w:r>
          </w:p>
        </w:tc>
        <w:tc>
          <w:tcPr>
            <w:tcW w:w="1276" w:type="dxa"/>
            <w:vMerge w:val="restart"/>
            <w:tcBorders>
              <w:top w:val="single" w:sz="4" w:space="0" w:color="auto"/>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r w:rsidRPr="0092222F">
              <w:rPr>
                <w:rFonts w:ascii="Times New Roman" w:hAnsi="Times New Roman"/>
                <w:sz w:val="24"/>
                <w:szCs w:val="24"/>
              </w:rPr>
              <w:t>2</w:t>
            </w:r>
          </w:p>
          <w:p w:rsidR="00FF0AC9" w:rsidRPr="0092222F" w:rsidRDefault="00FF0AC9" w:rsidP="00122DDE">
            <w:pPr>
              <w:spacing w:after="0" w:line="240" w:lineRule="auto"/>
              <w:rPr>
                <w:rFonts w:ascii="Times New Roman" w:hAnsi="Times New Roman"/>
                <w:sz w:val="24"/>
                <w:szCs w:val="24"/>
              </w:rPr>
            </w:pPr>
          </w:p>
        </w:tc>
        <w:tc>
          <w:tcPr>
            <w:tcW w:w="1418" w:type="dxa"/>
            <w:vMerge w:val="restart"/>
            <w:tcBorders>
              <w:top w:val="nil"/>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0C2793">
        <w:trPr>
          <w:trHeight w:val="340"/>
        </w:trPr>
        <w:tc>
          <w:tcPr>
            <w:tcW w:w="2093"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bCs/>
                <w:sz w:val="24"/>
                <w:szCs w:val="24"/>
              </w:rPr>
            </w:pPr>
            <w:r w:rsidRPr="0092222F">
              <w:rPr>
                <w:rFonts w:ascii="Times New Roman" w:hAnsi="Times New Roman"/>
                <w:bCs/>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rPr>
                <w:rFonts w:ascii="Times New Roman" w:hAnsi="Times New Roman"/>
                <w:bCs/>
                <w:sz w:val="24"/>
                <w:szCs w:val="24"/>
              </w:rPr>
            </w:pPr>
            <w:r w:rsidRPr="0092222F">
              <w:rPr>
                <w:rFonts w:ascii="Times New Roman" w:hAnsi="Times New Roman"/>
                <w:sz w:val="24"/>
                <w:szCs w:val="24"/>
              </w:rPr>
              <w:t>Составление искового заявления в арбитражный суд</w:t>
            </w:r>
          </w:p>
        </w:tc>
        <w:tc>
          <w:tcPr>
            <w:tcW w:w="1276"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0C2793">
        <w:trPr>
          <w:trHeight w:val="340"/>
        </w:trPr>
        <w:tc>
          <w:tcPr>
            <w:tcW w:w="2093" w:type="dxa"/>
            <w:vMerge/>
            <w:tcBorders>
              <w:left w:val="single" w:sz="4" w:space="0" w:color="auto"/>
              <w:right w:val="single" w:sz="4" w:space="0" w:color="auto"/>
            </w:tcBorders>
          </w:tcPr>
          <w:p w:rsidR="00FF0AC9" w:rsidRPr="0092222F" w:rsidRDefault="00FF0AC9" w:rsidP="00122DDE">
            <w:pPr>
              <w:spacing w:after="0" w:line="240" w:lineRule="auto"/>
              <w:jc w:val="center"/>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FF0AC9" w:rsidRDefault="00FF0AC9" w:rsidP="00122DDE">
            <w:pPr>
              <w:spacing w:after="0" w:line="240" w:lineRule="auto"/>
              <w:rPr>
                <w:rFonts w:ascii="Times New Roman" w:hAnsi="Times New Roman"/>
                <w:b/>
                <w:bCs/>
                <w:sz w:val="24"/>
                <w:szCs w:val="24"/>
              </w:rPr>
            </w:pPr>
            <w:r w:rsidRPr="0092222F">
              <w:rPr>
                <w:rFonts w:ascii="Times New Roman" w:hAnsi="Times New Roman"/>
                <w:b/>
                <w:bCs/>
                <w:sz w:val="24"/>
                <w:szCs w:val="24"/>
              </w:rPr>
              <w:t>Самостоятельная работа обучающихся</w:t>
            </w:r>
          </w:p>
          <w:p w:rsidR="006041BB" w:rsidRPr="0092222F" w:rsidRDefault="006041BB" w:rsidP="00122DDE">
            <w:pPr>
              <w:spacing w:after="0" w:line="240" w:lineRule="auto"/>
              <w:rPr>
                <w:rFonts w:ascii="Times New Roman" w:hAnsi="Times New Roman"/>
                <w:sz w:val="24"/>
                <w:szCs w:val="24"/>
                <w:highlight w:val="yellow"/>
              </w:rPr>
            </w:pPr>
            <w:r w:rsidRPr="0092222F">
              <w:rPr>
                <w:rFonts w:ascii="Times New Roman" w:hAnsi="Times New Roman"/>
                <w:sz w:val="24"/>
                <w:szCs w:val="24"/>
              </w:rPr>
              <w:t>Составление конспекта по теме «Досудебный порядок урегулирования споров»</w:t>
            </w:r>
          </w:p>
        </w:tc>
        <w:tc>
          <w:tcPr>
            <w:tcW w:w="1276" w:type="dxa"/>
            <w:tcBorders>
              <w:left w:val="single" w:sz="4" w:space="0" w:color="auto"/>
              <w:right w:val="single" w:sz="4" w:space="0" w:color="auto"/>
            </w:tcBorders>
          </w:tcPr>
          <w:p w:rsidR="00FF0AC9" w:rsidRPr="0092222F" w:rsidRDefault="00610130" w:rsidP="00122DDE">
            <w:pPr>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vMerge/>
            <w:tcBorders>
              <w:left w:val="single" w:sz="4" w:space="0" w:color="auto"/>
              <w:right w:val="single" w:sz="4" w:space="0" w:color="auto"/>
            </w:tcBorders>
            <w:shd w:val="clear" w:color="auto" w:fill="D9D9D9" w:themeFill="background1" w:themeFillShade="D9"/>
          </w:tcPr>
          <w:p w:rsidR="00FF0AC9" w:rsidRPr="0092222F" w:rsidRDefault="00FF0AC9" w:rsidP="00122DDE">
            <w:pPr>
              <w:spacing w:after="0" w:line="240" w:lineRule="auto"/>
              <w:jc w:val="center"/>
              <w:rPr>
                <w:rFonts w:ascii="Times New Roman" w:hAnsi="Times New Roman"/>
                <w:sz w:val="24"/>
                <w:szCs w:val="24"/>
              </w:rPr>
            </w:pPr>
          </w:p>
        </w:tc>
      </w:tr>
      <w:tr w:rsidR="00FF0AC9" w:rsidRPr="0092222F" w:rsidTr="000C2793">
        <w:trPr>
          <w:trHeight w:val="340"/>
        </w:trPr>
        <w:tc>
          <w:tcPr>
            <w:tcW w:w="2093" w:type="dxa"/>
            <w:tcBorders>
              <w:left w:val="single" w:sz="4" w:space="0" w:color="auto"/>
              <w:bottom w:val="single" w:sz="4" w:space="0" w:color="auto"/>
              <w:right w:val="single" w:sz="4" w:space="0" w:color="auto"/>
            </w:tcBorders>
          </w:tcPr>
          <w:p w:rsidR="00FF0AC9" w:rsidRPr="0092222F" w:rsidRDefault="00FF0AC9" w:rsidP="00122DDE">
            <w:pPr>
              <w:spacing w:after="0" w:line="240" w:lineRule="auto"/>
              <w:jc w:val="center"/>
              <w:rPr>
                <w:rFonts w:ascii="Times New Roman" w:hAnsi="Times New Roman"/>
                <w:b/>
                <w:sz w:val="24"/>
                <w:szCs w:val="24"/>
              </w:rPr>
            </w:pPr>
            <w:r w:rsidRPr="0092222F">
              <w:rPr>
                <w:rFonts w:ascii="Times New Roman" w:hAnsi="Times New Roman"/>
                <w:b/>
                <w:sz w:val="24"/>
                <w:szCs w:val="24"/>
              </w:rPr>
              <w:t>Раздел 3</w:t>
            </w:r>
          </w:p>
          <w:p w:rsidR="00FF0AC9" w:rsidRPr="0092222F" w:rsidRDefault="00FF0AC9" w:rsidP="00122DDE">
            <w:pPr>
              <w:spacing w:after="0" w:line="240" w:lineRule="auto"/>
              <w:jc w:val="center"/>
              <w:rPr>
                <w:rFonts w:ascii="Times New Roman" w:hAnsi="Times New Roman"/>
                <w:sz w:val="24"/>
                <w:szCs w:val="24"/>
              </w:rPr>
            </w:pPr>
            <w:r w:rsidRPr="0092222F">
              <w:rPr>
                <w:rFonts w:ascii="Times New Roman" w:hAnsi="Times New Roman"/>
                <w:sz w:val="24"/>
                <w:szCs w:val="24"/>
              </w:rPr>
              <w:t>Труд и социальная защита</w:t>
            </w:r>
          </w:p>
          <w:p w:rsidR="00FF0AC9" w:rsidRPr="0092222F" w:rsidRDefault="00FF0AC9" w:rsidP="00122DDE">
            <w:pPr>
              <w:spacing w:after="0" w:line="240" w:lineRule="auto"/>
              <w:jc w:val="center"/>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FF0AC9" w:rsidRPr="0092222F" w:rsidRDefault="00FF0AC9" w:rsidP="00122DDE">
            <w:pPr>
              <w:spacing w:after="0" w:line="240" w:lineRule="auto"/>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FF0AC9" w:rsidRPr="000C2793" w:rsidRDefault="00FD73B8" w:rsidP="000C2793">
            <w:pPr>
              <w:spacing w:after="0" w:line="240" w:lineRule="auto"/>
              <w:jc w:val="center"/>
              <w:rPr>
                <w:rFonts w:ascii="Times New Roman" w:hAnsi="Times New Roman"/>
                <w:b/>
                <w:sz w:val="24"/>
                <w:szCs w:val="24"/>
              </w:rPr>
            </w:pPr>
            <w:r w:rsidRPr="000C2793">
              <w:rPr>
                <w:rFonts w:ascii="Times New Roman" w:hAnsi="Times New Roman"/>
                <w:b/>
                <w:sz w:val="24"/>
                <w:szCs w:val="24"/>
              </w:rPr>
              <w:t>5</w:t>
            </w:r>
            <w:r w:rsidR="00387BBF" w:rsidRPr="000C2793">
              <w:rPr>
                <w:rFonts w:ascii="Times New Roman" w:hAnsi="Times New Roman"/>
                <w:b/>
                <w:sz w:val="24"/>
                <w:szCs w:val="24"/>
              </w:rPr>
              <w:t>7</w:t>
            </w:r>
          </w:p>
        </w:tc>
        <w:tc>
          <w:tcPr>
            <w:tcW w:w="1418" w:type="dxa"/>
            <w:tcBorders>
              <w:left w:val="single" w:sz="4" w:space="0" w:color="auto"/>
              <w:right w:val="single" w:sz="4" w:space="0" w:color="auto"/>
            </w:tcBorders>
            <w:shd w:val="clear" w:color="auto" w:fill="auto"/>
          </w:tcPr>
          <w:p w:rsidR="00FF0AC9" w:rsidRPr="0092222F" w:rsidRDefault="00FF0AC9" w:rsidP="00122DDE">
            <w:pPr>
              <w:spacing w:after="0" w:line="240" w:lineRule="auto"/>
              <w:jc w:val="center"/>
              <w:rPr>
                <w:rFonts w:ascii="Times New Roman" w:hAnsi="Times New Roman"/>
                <w:sz w:val="24"/>
                <w:szCs w:val="24"/>
              </w:rPr>
            </w:pPr>
          </w:p>
        </w:tc>
      </w:tr>
      <w:tr w:rsidR="000C2793" w:rsidRPr="0092222F" w:rsidTr="009129B0">
        <w:trPr>
          <w:trHeight w:val="340"/>
        </w:trPr>
        <w:tc>
          <w:tcPr>
            <w:tcW w:w="2093" w:type="dxa"/>
            <w:vMerge w:val="restart"/>
            <w:tcBorders>
              <w:top w:val="single" w:sz="4" w:space="0" w:color="auto"/>
              <w:left w:val="single" w:sz="4" w:space="0" w:color="auto"/>
              <w:right w:val="single" w:sz="4" w:space="0" w:color="auto"/>
            </w:tcBorders>
          </w:tcPr>
          <w:p w:rsidR="000C2793" w:rsidRPr="0092222F" w:rsidRDefault="000C2793" w:rsidP="00122DDE">
            <w:pPr>
              <w:spacing w:after="0" w:line="240" w:lineRule="auto"/>
              <w:jc w:val="center"/>
              <w:rPr>
                <w:rFonts w:ascii="Times New Roman" w:eastAsia="Calibri" w:hAnsi="Times New Roman"/>
                <w:b/>
                <w:bCs/>
                <w:sz w:val="24"/>
                <w:szCs w:val="24"/>
              </w:rPr>
            </w:pPr>
            <w:r w:rsidRPr="0092222F">
              <w:rPr>
                <w:rFonts w:ascii="Times New Roman" w:eastAsia="Calibri" w:hAnsi="Times New Roman"/>
                <w:b/>
                <w:bCs/>
                <w:sz w:val="24"/>
                <w:szCs w:val="24"/>
              </w:rPr>
              <w:t>Тема 3.1</w:t>
            </w:r>
          </w:p>
          <w:p w:rsidR="000C2793" w:rsidRPr="0092222F" w:rsidRDefault="000C2793" w:rsidP="00122DDE">
            <w:pPr>
              <w:spacing w:after="0" w:line="240" w:lineRule="auto"/>
              <w:jc w:val="center"/>
              <w:rPr>
                <w:rFonts w:ascii="Times New Roman" w:eastAsia="Calibri" w:hAnsi="Times New Roman"/>
                <w:bCs/>
                <w:sz w:val="24"/>
                <w:szCs w:val="24"/>
              </w:rPr>
            </w:pPr>
            <w:r w:rsidRPr="0092222F">
              <w:rPr>
                <w:rFonts w:ascii="Times New Roman" w:eastAsia="Calibri" w:hAnsi="Times New Roman"/>
                <w:bCs/>
                <w:sz w:val="24"/>
                <w:szCs w:val="24"/>
              </w:rPr>
              <w:t>Регулирование трудовых отношений в сфере наемного труда</w:t>
            </w:r>
          </w:p>
          <w:p w:rsidR="000C2793" w:rsidRPr="0092222F" w:rsidRDefault="000C2793" w:rsidP="00122DDE">
            <w:pPr>
              <w:spacing w:after="0" w:line="240" w:lineRule="auto"/>
              <w:jc w:val="center"/>
              <w:rPr>
                <w:rFonts w:ascii="Times New Roman" w:eastAsia="Calibri" w:hAnsi="Times New Roman"/>
                <w:bCs/>
                <w:sz w:val="24"/>
                <w:szCs w:val="24"/>
              </w:rPr>
            </w:pPr>
          </w:p>
          <w:p w:rsidR="000C2793" w:rsidRPr="0092222F" w:rsidRDefault="000C2793" w:rsidP="00122DDE">
            <w:pPr>
              <w:spacing w:after="0" w:line="240" w:lineRule="auto"/>
              <w:jc w:val="center"/>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0C2793" w:rsidRPr="0092222F" w:rsidRDefault="000C2793"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2222F">
              <w:rPr>
                <w:rFonts w:ascii="Times New Roman" w:hAnsi="Times New Roman"/>
                <w:b/>
                <w:bCs/>
                <w:sz w:val="24"/>
                <w:szCs w:val="24"/>
              </w:rPr>
              <w:t>Содержание учебного материала</w:t>
            </w:r>
          </w:p>
        </w:tc>
        <w:tc>
          <w:tcPr>
            <w:tcW w:w="1276" w:type="dxa"/>
            <w:vMerge w:val="restart"/>
            <w:tcBorders>
              <w:top w:val="single" w:sz="4" w:space="0" w:color="auto"/>
              <w:left w:val="single" w:sz="4" w:space="0" w:color="auto"/>
              <w:right w:val="single" w:sz="4" w:space="0" w:color="auto"/>
            </w:tcBorders>
          </w:tcPr>
          <w:p w:rsidR="000C2793" w:rsidRPr="0092222F" w:rsidRDefault="000C2793" w:rsidP="00122DDE">
            <w:pPr>
              <w:spacing w:line="240" w:lineRule="auto"/>
              <w:jc w:val="center"/>
              <w:rPr>
                <w:rFonts w:ascii="Times New Roman" w:hAnsi="Times New Roman"/>
                <w:bCs/>
                <w:sz w:val="24"/>
                <w:szCs w:val="24"/>
              </w:rPr>
            </w:pPr>
            <w:r>
              <w:rPr>
                <w:rFonts w:ascii="Times New Roman" w:hAnsi="Times New Roman"/>
                <w:bCs/>
                <w:sz w:val="24"/>
                <w:szCs w:val="24"/>
              </w:rPr>
              <w:t>23</w:t>
            </w:r>
          </w:p>
        </w:tc>
        <w:tc>
          <w:tcPr>
            <w:tcW w:w="1418" w:type="dxa"/>
            <w:vMerge w:val="restart"/>
            <w:tcBorders>
              <w:left w:val="single" w:sz="4" w:space="0" w:color="auto"/>
              <w:right w:val="single" w:sz="4" w:space="0" w:color="auto"/>
            </w:tcBorders>
            <w:shd w:val="clear" w:color="auto" w:fill="auto"/>
          </w:tcPr>
          <w:p w:rsidR="000C2793" w:rsidRPr="0092222F" w:rsidRDefault="000C2793" w:rsidP="00122DDE">
            <w:pPr>
              <w:jc w:val="center"/>
              <w:rPr>
                <w:rFonts w:ascii="Times New Roman" w:hAnsi="Times New Roman"/>
                <w:sz w:val="24"/>
                <w:szCs w:val="24"/>
              </w:rPr>
            </w:pPr>
            <w:r>
              <w:rPr>
                <w:rFonts w:ascii="Times New Roman" w:hAnsi="Times New Roman"/>
                <w:sz w:val="24"/>
                <w:szCs w:val="24"/>
              </w:rPr>
              <w:t>2</w:t>
            </w:r>
          </w:p>
        </w:tc>
      </w:tr>
      <w:tr w:rsidR="000C2793" w:rsidRPr="0092222F" w:rsidTr="009129B0">
        <w:trPr>
          <w:trHeight w:val="340"/>
        </w:trPr>
        <w:tc>
          <w:tcPr>
            <w:tcW w:w="2093" w:type="dxa"/>
            <w:vMerge/>
            <w:tcBorders>
              <w:left w:val="single" w:sz="4" w:space="0" w:color="auto"/>
              <w:right w:val="single" w:sz="4" w:space="0" w:color="auto"/>
            </w:tcBorders>
            <w:vAlign w:val="center"/>
          </w:tcPr>
          <w:p w:rsidR="000C2793" w:rsidRPr="0092222F" w:rsidRDefault="000C2793"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sidRPr="0092222F">
              <w:rPr>
                <w:rFonts w:ascii="Times New Roman" w:hAnsi="Times New Roman"/>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rPr>
                <w:rFonts w:ascii="Times New Roman" w:eastAsia="Calibri" w:hAnsi="Times New Roman"/>
                <w:b/>
                <w:bCs/>
                <w:sz w:val="24"/>
                <w:szCs w:val="24"/>
              </w:rPr>
            </w:pPr>
            <w:r w:rsidRPr="0092222F">
              <w:rPr>
                <w:rFonts w:ascii="Times New Roman" w:eastAsia="Calibri" w:hAnsi="Times New Roman"/>
                <w:b/>
                <w:bCs/>
                <w:sz w:val="24"/>
                <w:szCs w:val="24"/>
              </w:rPr>
              <w:t>Трудовое право как отрасль права</w:t>
            </w:r>
          </w:p>
          <w:p w:rsidR="000C2793" w:rsidRPr="0092222F" w:rsidRDefault="000C2793" w:rsidP="00122DDE">
            <w:pPr>
              <w:autoSpaceDE w:val="0"/>
              <w:autoSpaceDN w:val="0"/>
              <w:adjustRightInd w:val="0"/>
              <w:spacing w:after="0" w:line="240" w:lineRule="auto"/>
              <w:jc w:val="both"/>
              <w:rPr>
                <w:rFonts w:ascii="Times New Roman" w:hAnsi="Times New Roman"/>
                <w:sz w:val="24"/>
                <w:szCs w:val="24"/>
              </w:rPr>
            </w:pPr>
            <w:r w:rsidRPr="0092222F">
              <w:rPr>
                <w:rFonts w:ascii="Times New Roman" w:hAnsi="Times New Roman"/>
                <w:b/>
                <w:sz w:val="24"/>
                <w:szCs w:val="24"/>
              </w:rPr>
              <w:t xml:space="preserve"> </w:t>
            </w:r>
            <w:r w:rsidRPr="0092222F">
              <w:rPr>
                <w:rFonts w:ascii="Times New Roman" w:hAnsi="Times New Roman"/>
                <w:sz w:val="24"/>
                <w:szCs w:val="24"/>
              </w:rPr>
              <w:t>Цели, задачи и основные принципы трудового законодательства. Понятие, система и источники трудового права. Понятие и виды правоотношений в трудовом праве. Трудовая</w:t>
            </w:r>
            <w:r>
              <w:rPr>
                <w:rFonts w:ascii="Times New Roman" w:hAnsi="Times New Roman"/>
                <w:sz w:val="24"/>
                <w:szCs w:val="24"/>
              </w:rPr>
              <w:t xml:space="preserve"> праводееспособность</w:t>
            </w:r>
            <w:r w:rsidRPr="0092222F">
              <w:rPr>
                <w:rFonts w:ascii="Times New Roman" w:hAnsi="Times New Roman"/>
                <w:sz w:val="24"/>
                <w:szCs w:val="24"/>
              </w:rPr>
              <w:t xml:space="preserve">  </w:t>
            </w:r>
          </w:p>
        </w:tc>
        <w:tc>
          <w:tcPr>
            <w:tcW w:w="1276" w:type="dxa"/>
            <w:vMerge/>
            <w:tcBorders>
              <w:left w:val="single" w:sz="4" w:space="0" w:color="auto"/>
              <w:right w:val="single" w:sz="4" w:space="0" w:color="auto"/>
            </w:tcBorders>
          </w:tcPr>
          <w:p w:rsidR="000C2793" w:rsidRPr="0092222F" w:rsidRDefault="000C2793" w:rsidP="00122DDE">
            <w:pPr>
              <w:spacing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0C2793" w:rsidRPr="0092222F" w:rsidRDefault="000C2793" w:rsidP="00122DDE">
            <w:pPr>
              <w:jc w:val="center"/>
              <w:rPr>
                <w:rFonts w:ascii="Times New Roman" w:hAnsi="Times New Roman"/>
                <w:sz w:val="24"/>
                <w:szCs w:val="24"/>
              </w:rPr>
            </w:pPr>
          </w:p>
        </w:tc>
      </w:tr>
      <w:tr w:rsidR="000C2793" w:rsidRPr="0092222F" w:rsidTr="009129B0">
        <w:trPr>
          <w:trHeight w:val="340"/>
        </w:trPr>
        <w:tc>
          <w:tcPr>
            <w:tcW w:w="2093" w:type="dxa"/>
            <w:vMerge/>
            <w:tcBorders>
              <w:left w:val="single" w:sz="4" w:space="0" w:color="auto"/>
              <w:right w:val="single" w:sz="4" w:space="0" w:color="auto"/>
            </w:tcBorders>
            <w:vAlign w:val="center"/>
          </w:tcPr>
          <w:p w:rsidR="000C2793" w:rsidRPr="0092222F" w:rsidRDefault="000C2793"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sidRPr="0092222F">
              <w:rPr>
                <w:rFonts w:ascii="Times New Roman" w:hAnsi="Times New Roman"/>
                <w:sz w:val="24"/>
                <w:szCs w:val="24"/>
              </w:rPr>
              <w:t>2</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autoSpaceDE w:val="0"/>
              <w:autoSpaceDN w:val="0"/>
              <w:adjustRightInd w:val="0"/>
              <w:spacing w:after="0" w:line="240" w:lineRule="auto"/>
              <w:rPr>
                <w:rFonts w:ascii="Times New Roman" w:hAnsi="Times New Roman"/>
                <w:b/>
                <w:sz w:val="24"/>
                <w:szCs w:val="24"/>
              </w:rPr>
            </w:pPr>
            <w:r w:rsidRPr="0092222F">
              <w:rPr>
                <w:rFonts w:ascii="Times New Roman" w:hAnsi="Times New Roman"/>
                <w:b/>
                <w:sz w:val="24"/>
                <w:szCs w:val="24"/>
              </w:rPr>
              <w:t>Правовое регулирование занятости и трудоустройства</w:t>
            </w:r>
          </w:p>
          <w:p w:rsidR="000C2793" w:rsidRPr="0092222F" w:rsidRDefault="000C2793" w:rsidP="00122DDE">
            <w:pPr>
              <w:autoSpaceDE w:val="0"/>
              <w:autoSpaceDN w:val="0"/>
              <w:adjustRightInd w:val="0"/>
              <w:spacing w:after="0" w:line="240" w:lineRule="auto"/>
              <w:rPr>
                <w:rFonts w:ascii="Times New Roman" w:hAnsi="Times New Roman"/>
                <w:sz w:val="24"/>
                <w:szCs w:val="24"/>
              </w:rPr>
            </w:pPr>
            <w:r w:rsidRPr="0092222F">
              <w:rPr>
                <w:rFonts w:ascii="Times New Roman" w:hAnsi="Times New Roman"/>
                <w:sz w:val="24"/>
                <w:szCs w:val="24"/>
              </w:rPr>
              <w:t xml:space="preserve"> Законодательство о занятости населения. Понятие занятости, безработного и подходящей работы. Основные принципы государственной политики в области занятости. Право граждан на обеспечение занятости и трудоустройство. Органы занятости, их права и обязанности. Социальные гарантии </w:t>
            </w:r>
            <w:r>
              <w:rPr>
                <w:rFonts w:ascii="Times New Roman" w:hAnsi="Times New Roman"/>
                <w:sz w:val="24"/>
                <w:szCs w:val="24"/>
              </w:rPr>
              <w:t>при потере работы и безработице</w:t>
            </w:r>
          </w:p>
        </w:tc>
        <w:tc>
          <w:tcPr>
            <w:tcW w:w="1276" w:type="dxa"/>
            <w:vMerge/>
            <w:tcBorders>
              <w:left w:val="single" w:sz="4" w:space="0" w:color="auto"/>
              <w:right w:val="single" w:sz="4" w:space="0" w:color="auto"/>
            </w:tcBorders>
          </w:tcPr>
          <w:p w:rsidR="000C2793" w:rsidRPr="0092222F" w:rsidRDefault="000C2793" w:rsidP="00122DDE">
            <w:pPr>
              <w:spacing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0C2793" w:rsidRPr="0092222F" w:rsidRDefault="000C2793" w:rsidP="00122DDE">
            <w:pPr>
              <w:jc w:val="center"/>
              <w:rPr>
                <w:rFonts w:ascii="Times New Roman" w:hAnsi="Times New Roman"/>
                <w:sz w:val="24"/>
                <w:szCs w:val="24"/>
              </w:rPr>
            </w:pPr>
          </w:p>
        </w:tc>
      </w:tr>
      <w:tr w:rsidR="000C2793" w:rsidRPr="0092222F" w:rsidTr="009129B0">
        <w:trPr>
          <w:trHeight w:val="340"/>
        </w:trPr>
        <w:tc>
          <w:tcPr>
            <w:tcW w:w="2093" w:type="dxa"/>
            <w:vMerge/>
            <w:tcBorders>
              <w:left w:val="single" w:sz="4" w:space="0" w:color="auto"/>
              <w:right w:val="single" w:sz="4" w:space="0" w:color="auto"/>
            </w:tcBorders>
            <w:vAlign w:val="center"/>
          </w:tcPr>
          <w:p w:rsidR="000C2793" w:rsidRPr="0092222F" w:rsidRDefault="000C2793"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sidRPr="0092222F">
              <w:rPr>
                <w:rFonts w:ascii="Times New Roman" w:hAnsi="Times New Roman"/>
                <w:sz w:val="24"/>
                <w:szCs w:val="24"/>
              </w:rPr>
              <w:t>3</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both"/>
              <w:rPr>
                <w:rFonts w:ascii="Times New Roman" w:hAnsi="Times New Roman"/>
                <w:sz w:val="24"/>
                <w:szCs w:val="24"/>
              </w:rPr>
            </w:pPr>
            <w:r w:rsidRPr="0092222F">
              <w:rPr>
                <w:rFonts w:ascii="Times New Roman" w:hAnsi="Times New Roman"/>
                <w:b/>
                <w:sz w:val="24"/>
                <w:szCs w:val="24"/>
              </w:rPr>
              <w:t>Понятие трудового договора, его виды</w:t>
            </w:r>
            <w:r w:rsidRPr="0092222F">
              <w:rPr>
                <w:rFonts w:ascii="Times New Roman" w:hAnsi="Times New Roman"/>
                <w:sz w:val="24"/>
                <w:szCs w:val="24"/>
              </w:rPr>
              <w:t xml:space="preserve"> </w:t>
            </w:r>
          </w:p>
          <w:p w:rsidR="000C2793" w:rsidRPr="0092222F" w:rsidRDefault="000C2793" w:rsidP="00122DDE">
            <w:pPr>
              <w:spacing w:after="0" w:line="240" w:lineRule="auto"/>
              <w:jc w:val="both"/>
              <w:rPr>
                <w:rFonts w:ascii="Times New Roman" w:hAnsi="Times New Roman"/>
                <w:sz w:val="24"/>
                <w:szCs w:val="24"/>
              </w:rPr>
            </w:pPr>
            <w:r w:rsidRPr="0092222F">
              <w:rPr>
                <w:rFonts w:ascii="Times New Roman" w:hAnsi="Times New Roman"/>
                <w:sz w:val="24"/>
                <w:szCs w:val="24"/>
              </w:rPr>
              <w:t>Содержание трудового договора. Стороны трудового договора. Сроки трудового договора. Заключение трудового договора. Испытательный срок. Оформление на работу. Переводы. Перемещение. Права и обязанности работников в сфере профессиональной деятельности. Права и обязанности работника. П</w:t>
            </w:r>
            <w:r>
              <w:rPr>
                <w:rFonts w:ascii="Times New Roman" w:hAnsi="Times New Roman"/>
                <w:sz w:val="24"/>
                <w:szCs w:val="24"/>
              </w:rPr>
              <w:t>рава и обязанности работодателя</w:t>
            </w:r>
          </w:p>
        </w:tc>
        <w:tc>
          <w:tcPr>
            <w:tcW w:w="1276" w:type="dxa"/>
            <w:vMerge/>
            <w:tcBorders>
              <w:left w:val="single" w:sz="4" w:space="0" w:color="auto"/>
              <w:right w:val="single" w:sz="4" w:space="0" w:color="auto"/>
            </w:tcBorders>
          </w:tcPr>
          <w:p w:rsidR="000C2793" w:rsidRPr="0092222F" w:rsidRDefault="000C2793" w:rsidP="00122DDE">
            <w:pPr>
              <w:spacing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0C2793" w:rsidRPr="0092222F" w:rsidRDefault="000C2793" w:rsidP="00122DDE">
            <w:pPr>
              <w:jc w:val="center"/>
              <w:rPr>
                <w:rFonts w:ascii="Times New Roman" w:hAnsi="Times New Roman"/>
                <w:sz w:val="24"/>
                <w:szCs w:val="24"/>
              </w:rPr>
            </w:pPr>
          </w:p>
        </w:tc>
      </w:tr>
      <w:tr w:rsidR="000C2793" w:rsidRPr="0092222F" w:rsidTr="000C2793">
        <w:trPr>
          <w:trHeight w:val="340"/>
        </w:trPr>
        <w:tc>
          <w:tcPr>
            <w:tcW w:w="2093" w:type="dxa"/>
            <w:vMerge/>
            <w:tcBorders>
              <w:left w:val="single" w:sz="4" w:space="0" w:color="auto"/>
              <w:right w:val="single" w:sz="4" w:space="0" w:color="auto"/>
            </w:tcBorders>
            <w:vAlign w:val="center"/>
          </w:tcPr>
          <w:p w:rsidR="000C2793" w:rsidRPr="0092222F" w:rsidRDefault="000C2793"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sidRPr="0092222F">
              <w:rPr>
                <w:rFonts w:ascii="Times New Roman" w:hAnsi="Times New Roman"/>
                <w:sz w:val="24"/>
                <w:szCs w:val="24"/>
              </w:rPr>
              <w:t>4</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both"/>
              <w:rPr>
                <w:rFonts w:ascii="Times New Roman" w:hAnsi="Times New Roman"/>
                <w:b/>
              </w:rPr>
            </w:pPr>
            <w:r w:rsidRPr="0092222F">
              <w:rPr>
                <w:rFonts w:ascii="Times New Roman" w:hAnsi="Times New Roman"/>
                <w:b/>
              </w:rPr>
              <w:t xml:space="preserve">Расторжение трудового договора </w:t>
            </w:r>
          </w:p>
          <w:p w:rsidR="000C2793" w:rsidRPr="0092222F" w:rsidRDefault="000C2793" w:rsidP="00122DDE">
            <w:pPr>
              <w:spacing w:after="0" w:line="240" w:lineRule="auto"/>
              <w:jc w:val="both"/>
              <w:rPr>
                <w:rFonts w:ascii="Times New Roman" w:hAnsi="Times New Roman"/>
                <w:sz w:val="24"/>
                <w:szCs w:val="24"/>
              </w:rPr>
            </w:pPr>
            <w:r w:rsidRPr="0092222F">
              <w:rPr>
                <w:rFonts w:ascii="Times New Roman" w:hAnsi="Times New Roman"/>
              </w:rPr>
              <w:t xml:space="preserve">Прекращение трудового договора по соглашению сторон. Истечение срока трудового договора. </w:t>
            </w:r>
            <w:r w:rsidRPr="0092222F">
              <w:rPr>
                <w:rFonts w:ascii="Times New Roman" w:hAnsi="Times New Roman"/>
              </w:rPr>
              <w:lastRenderedPageBreak/>
              <w:t>Изменение трудового договора.  Расторжение трудового договора по инициативе работника.</w:t>
            </w:r>
            <w:r w:rsidRPr="0092222F">
              <w:rPr>
                <w:rFonts w:ascii="Times New Roman" w:hAnsi="Times New Roman"/>
                <w:b/>
                <w:sz w:val="24"/>
                <w:szCs w:val="24"/>
              </w:rPr>
              <w:t xml:space="preserve"> </w:t>
            </w:r>
            <w:r w:rsidRPr="0092222F">
              <w:rPr>
                <w:rFonts w:ascii="Times New Roman" w:hAnsi="Times New Roman"/>
                <w:sz w:val="24"/>
                <w:szCs w:val="24"/>
              </w:rPr>
              <w:t>Расторжение трудового договора по инициативе работодате</w:t>
            </w:r>
            <w:r>
              <w:rPr>
                <w:rFonts w:ascii="Times New Roman" w:hAnsi="Times New Roman"/>
                <w:sz w:val="24"/>
                <w:szCs w:val="24"/>
              </w:rPr>
              <w:t>ля</w:t>
            </w:r>
          </w:p>
        </w:tc>
        <w:tc>
          <w:tcPr>
            <w:tcW w:w="1276" w:type="dxa"/>
            <w:vMerge/>
            <w:tcBorders>
              <w:left w:val="single" w:sz="4" w:space="0" w:color="auto"/>
              <w:right w:val="single" w:sz="4" w:space="0" w:color="auto"/>
            </w:tcBorders>
          </w:tcPr>
          <w:p w:rsidR="000C2793" w:rsidRPr="0092222F" w:rsidRDefault="000C2793" w:rsidP="00122DDE">
            <w:pPr>
              <w:spacing w:line="240" w:lineRule="auto"/>
              <w:jc w:val="center"/>
              <w:rPr>
                <w:rFonts w:ascii="Times New Roman" w:hAnsi="Times New Roman"/>
                <w:sz w:val="24"/>
                <w:szCs w:val="24"/>
              </w:rPr>
            </w:pPr>
          </w:p>
        </w:tc>
        <w:tc>
          <w:tcPr>
            <w:tcW w:w="1418" w:type="dxa"/>
            <w:vMerge/>
            <w:tcBorders>
              <w:left w:val="single" w:sz="4" w:space="0" w:color="auto"/>
              <w:bottom w:val="nil"/>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r>
      <w:tr w:rsidR="000C2793" w:rsidRPr="0092222F" w:rsidTr="000C2793">
        <w:trPr>
          <w:trHeight w:val="340"/>
        </w:trPr>
        <w:tc>
          <w:tcPr>
            <w:tcW w:w="2093" w:type="dxa"/>
            <w:vMerge/>
            <w:tcBorders>
              <w:left w:val="single" w:sz="4" w:space="0" w:color="auto"/>
              <w:right w:val="single" w:sz="4" w:space="0" w:color="auto"/>
            </w:tcBorders>
            <w:vAlign w:val="center"/>
          </w:tcPr>
          <w:p w:rsidR="000C2793" w:rsidRPr="0092222F" w:rsidRDefault="000C2793"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Pr>
                <w:rFonts w:ascii="Times New Roman" w:hAnsi="Times New Roman"/>
                <w:sz w:val="24"/>
                <w:szCs w:val="24"/>
              </w:rPr>
              <w:t>5</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both"/>
              <w:rPr>
                <w:rFonts w:ascii="Times New Roman" w:hAnsi="Times New Roman"/>
                <w:b/>
                <w:sz w:val="24"/>
                <w:szCs w:val="24"/>
              </w:rPr>
            </w:pPr>
            <w:r w:rsidRPr="0092222F">
              <w:rPr>
                <w:rFonts w:ascii="Times New Roman" w:hAnsi="Times New Roman"/>
                <w:b/>
                <w:sz w:val="24"/>
                <w:szCs w:val="24"/>
              </w:rPr>
              <w:t>Рабочее время и время отдыха</w:t>
            </w:r>
          </w:p>
          <w:p w:rsidR="000C2793" w:rsidRPr="0092222F" w:rsidRDefault="000C2793" w:rsidP="00122DDE">
            <w:pPr>
              <w:spacing w:after="0" w:line="240" w:lineRule="auto"/>
              <w:jc w:val="both"/>
              <w:rPr>
                <w:rFonts w:ascii="Times New Roman" w:hAnsi="Times New Roman"/>
                <w:sz w:val="24"/>
                <w:szCs w:val="24"/>
              </w:rPr>
            </w:pPr>
            <w:r w:rsidRPr="0092222F">
              <w:rPr>
                <w:rFonts w:ascii="Times New Roman" w:hAnsi="Times New Roman"/>
                <w:sz w:val="24"/>
                <w:szCs w:val="24"/>
              </w:rPr>
              <w:t>Понятие рабочего времени, его виды. Сверхурочное рабочее время. Совместительство. Режим рабочего времени, его виды. Учет рабочего времени. Понятие и виды времени отдыха. П</w:t>
            </w:r>
            <w:r>
              <w:rPr>
                <w:rFonts w:ascii="Times New Roman" w:hAnsi="Times New Roman"/>
                <w:sz w:val="24"/>
                <w:szCs w:val="24"/>
              </w:rPr>
              <w:t>орядок предоставления отпусков</w:t>
            </w:r>
          </w:p>
        </w:tc>
        <w:tc>
          <w:tcPr>
            <w:tcW w:w="1276" w:type="dxa"/>
            <w:vMerge/>
            <w:tcBorders>
              <w:left w:val="single" w:sz="4" w:space="0" w:color="auto"/>
              <w:right w:val="single" w:sz="4" w:space="0" w:color="auto"/>
            </w:tcBorders>
          </w:tcPr>
          <w:p w:rsidR="000C2793" w:rsidRPr="0092222F" w:rsidRDefault="000C2793" w:rsidP="00122DDE">
            <w:pPr>
              <w:spacing w:line="240" w:lineRule="auto"/>
              <w:jc w:val="center"/>
              <w:rPr>
                <w:rFonts w:ascii="Times New Roman" w:hAnsi="Times New Roman"/>
                <w:sz w:val="24"/>
                <w:szCs w:val="24"/>
              </w:rPr>
            </w:pPr>
          </w:p>
        </w:tc>
        <w:tc>
          <w:tcPr>
            <w:tcW w:w="1418" w:type="dxa"/>
            <w:vMerge w:val="restart"/>
            <w:tcBorders>
              <w:top w:val="nil"/>
              <w:left w:val="single" w:sz="4" w:space="0" w:color="auto"/>
              <w:right w:val="single" w:sz="4" w:space="0" w:color="auto"/>
            </w:tcBorders>
          </w:tcPr>
          <w:p w:rsidR="000C2793" w:rsidRPr="0092222F" w:rsidRDefault="000C2793" w:rsidP="00122DDE">
            <w:pPr>
              <w:spacing w:line="240" w:lineRule="auto"/>
              <w:jc w:val="center"/>
              <w:rPr>
                <w:rFonts w:ascii="Times New Roman" w:hAnsi="Times New Roman"/>
                <w:sz w:val="24"/>
                <w:szCs w:val="24"/>
              </w:rPr>
            </w:pPr>
          </w:p>
        </w:tc>
      </w:tr>
      <w:tr w:rsidR="000C2793" w:rsidRPr="0092222F" w:rsidTr="009129B0">
        <w:trPr>
          <w:trHeight w:val="340"/>
        </w:trPr>
        <w:tc>
          <w:tcPr>
            <w:tcW w:w="2093" w:type="dxa"/>
            <w:vMerge/>
            <w:tcBorders>
              <w:left w:val="single" w:sz="4" w:space="0" w:color="auto"/>
              <w:right w:val="single" w:sz="4" w:space="0" w:color="auto"/>
            </w:tcBorders>
            <w:vAlign w:val="center"/>
          </w:tcPr>
          <w:p w:rsidR="000C2793" w:rsidRPr="0092222F" w:rsidRDefault="000C2793"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Pr>
                <w:rFonts w:ascii="Times New Roman" w:hAnsi="Times New Roman"/>
                <w:sz w:val="24"/>
                <w:szCs w:val="24"/>
              </w:rPr>
              <w:t>6</w:t>
            </w:r>
          </w:p>
        </w:tc>
        <w:tc>
          <w:tcPr>
            <w:tcW w:w="9922" w:type="dxa"/>
            <w:tcBorders>
              <w:top w:val="single" w:sz="4" w:space="0" w:color="auto"/>
              <w:left w:val="single" w:sz="4" w:space="0" w:color="auto"/>
              <w:bottom w:val="single" w:sz="4" w:space="0" w:color="auto"/>
              <w:right w:val="single" w:sz="4" w:space="0" w:color="auto"/>
            </w:tcBorders>
          </w:tcPr>
          <w:p w:rsidR="000C2793" w:rsidRPr="00122DDE" w:rsidRDefault="000C2793" w:rsidP="00122DDE">
            <w:pPr>
              <w:spacing w:after="0" w:line="240" w:lineRule="auto"/>
              <w:jc w:val="both"/>
              <w:rPr>
                <w:rFonts w:ascii="Times New Roman" w:hAnsi="Times New Roman"/>
                <w:b/>
                <w:sz w:val="24"/>
                <w:szCs w:val="24"/>
              </w:rPr>
            </w:pPr>
            <w:r w:rsidRPr="00122DDE">
              <w:rPr>
                <w:rFonts w:ascii="Times New Roman" w:hAnsi="Times New Roman"/>
                <w:b/>
                <w:sz w:val="24"/>
                <w:szCs w:val="24"/>
              </w:rPr>
              <w:t>Понятие заработной платы</w:t>
            </w:r>
          </w:p>
          <w:p w:rsidR="000C2793" w:rsidRPr="0092222F" w:rsidRDefault="000C2793" w:rsidP="00122DDE">
            <w:pPr>
              <w:spacing w:after="0" w:line="240" w:lineRule="auto"/>
              <w:jc w:val="both"/>
              <w:rPr>
                <w:rFonts w:ascii="Times New Roman" w:hAnsi="Times New Roman"/>
                <w:b/>
                <w:sz w:val="24"/>
                <w:szCs w:val="24"/>
              </w:rPr>
            </w:pPr>
            <w:r w:rsidRPr="0092222F">
              <w:rPr>
                <w:rFonts w:ascii="Times New Roman" w:hAnsi="Times New Roman"/>
                <w:sz w:val="24"/>
                <w:szCs w:val="24"/>
              </w:rPr>
              <w:t>Системы заработной платы. Гарантийные и компенсационные выплаты. Порядок и условия выплаты заработной платы. Удержания из заработной платы работника. Оплата труда при отклонении от нормальных условий труда. Гарантии и компенсации работникам, совмещающим работу с обучением</w:t>
            </w:r>
          </w:p>
        </w:tc>
        <w:tc>
          <w:tcPr>
            <w:tcW w:w="1276"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r>
      <w:tr w:rsidR="000C2793" w:rsidRPr="0092222F" w:rsidTr="009129B0">
        <w:trPr>
          <w:trHeight w:val="340"/>
        </w:trPr>
        <w:tc>
          <w:tcPr>
            <w:tcW w:w="2093" w:type="dxa"/>
            <w:vMerge/>
            <w:tcBorders>
              <w:left w:val="single" w:sz="4" w:space="0" w:color="auto"/>
              <w:right w:val="single" w:sz="4" w:space="0" w:color="auto"/>
            </w:tcBorders>
            <w:vAlign w:val="center"/>
          </w:tcPr>
          <w:p w:rsidR="000C2793" w:rsidRPr="0092222F" w:rsidRDefault="000C2793"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sidRPr="0092222F">
              <w:rPr>
                <w:rFonts w:ascii="Times New Roman" w:hAnsi="Times New Roman"/>
                <w:sz w:val="24"/>
                <w:szCs w:val="24"/>
              </w:rPr>
              <w:t>7</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both"/>
              <w:rPr>
                <w:rFonts w:ascii="Times New Roman" w:hAnsi="Times New Roman"/>
                <w:sz w:val="24"/>
                <w:szCs w:val="24"/>
              </w:rPr>
            </w:pPr>
            <w:r w:rsidRPr="0092222F">
              <w:rPr>
                <w:rFonts w:ascii="Times New Roman" w:hAnsi="Times New Roman"/>
                <w:b/>
                <w:sz w:val="24"/>
                <w:szCs w:val="24"/>
              </w:rPr>
              <w:t>Понятие дисциплинарной и материальной ответственности</w:t>
            </w:r>
          </w:p>
          <w:p w:rsidR="000C2793" w:rsidRPr="00122DDE" w:rsidRDefault="000C2793" w:rsidP="00122DDE">
            <w:pPr>
              <w:spacing w:after="0" w:line="240" w:lineRule="auto"/>
              <w:jc w:val="both"/>
              <w:rPr>
                <w:rFonts w:ascii="Times New Roman" w:hAnsi="Times New Roman"/>
                <w:sz w:val="24"/>
                <w:szCs w:val="24"/>
              </w:rPr>
            </w:pPr>
            <w:r w:rsidRPr="0092222F">
              <w:rPr>
                <w:rFonts w:ascii="Times New Roman" w:hAnsi="Times New Roman"/>
                <w:sz w:val="24"/>
                <w:szCs w:val="24"/>
              </w:rPr>
              <w:t>Методы обеспечения трудовой дисциплины. Понятие дисциплинарной ответственности, ее виды. Виды дисциплинарных взысканий. Порядок привлечения работника к дисциплинарной ответственности. Порядок обжалования и снятия дисциплинарного взыскания. Материальная ответственность работников за ущерб, причиненный работодателю: понятие и виды. Определение размера ущерба, причиненного организации, и порядок его возмещения. Коллективная (бригадная) материальная ответственность</w:t>
            </w:r>
          </w:p>
        </w:tc>
        <w:tc>
          <w:tcPr>
            <w:tcW w:w="1276"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r>
      <w:tr w:rsidR="000C2793" w:rsidRPr="0092222F" w:rsidTr="009129B0">
        <w:trPr>
          <w:trHeight w:val="340"/>
        </w:trPr>
        <w:tc>
          <w:tcPr>
            <w:tcW w:w="2093" w:type="dxa"/>
            <w:vMerge/>
            <w:tcBorders>
              <w:left w:val="single" w:sz="4" w:space="0" w:color="auto"/>
              <w:right w:val="single" w:sz="4" w:space="0" w:color="auto"/>
            </w:tcBorders>
            <w:vAlign w:val="center"/>
          </w:tcPr>
          <w:p w:rsidR="000C2793" w:rsidRPr="0092222F" w:rsidRDefault="000C2793"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Pr>
                <w:rFonts w:ascii="Times New Roman" w:hAnsi="Times New Roman"/>
                <w:sz w:val="24"/>
                <w:szCs w:val="24"/>
              </w:rPr>
              <w:t>8</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both"/>
              <w:rPr>
                <w:rFonts w:ascii="Times New Roman" w:hAnsi="Times New Roman"/>
                <w:b/>
                <w:sz w:val="24"/>
                <w:szCs w:val="24"/>
              </w:rPr>
            </w:pPr>
            <w:r w:rsidRPr="0092222F">
              <w:rPr>
                <w:rFonts w:ascii="Times New Roman" w:hAnsi="Times New Roman"/>
                <w:b/>
                <w:sz w:val="24"/>
                <w:szCs w:val="24"/>
              </w:rPr>
              <w:t>Трудовые споры</w:t>
            </w:r>
          </w:p>
          <w:p w:rsidR="000C2793" w:rsidRPr="0092222F" w:rsidRDefault="000C2793" w:rsidP="00122DDE">
            <w:pPr>
              <w:spacing w:after="0" w:line="240" w:lineRule="auto"/>
              <w:jc w:val="both"/>
              <w:rPr>
                <w:rFonts w:ascii="Times New Roman" w:hAnsi="Times New Roman"/>
                <w:b/>
                <w:sz w:val="24"/>
                <w:szCs w:val="24"/>
              </w:rPr>
            </w:pPr>
            <w:r w:rsidRPr="0092222F">
              <w:rPr>
                <w:rFonts w:ascii="Times New Roman" w:hAnsi="Times New Roman"/>
                <w:sz w:val="24"/>
                <w:szCs w:val="24"/>
              </w:rPr>
              <w:t>Понятие трудовых споров, их виды. Понятие индивидуального трудового спора. Порядок рассмотрения индивидуального трудового спора в КТС. Порядок рассмотрения индивидуального трудового спора в суде. Понятие коллективного трудового спора. Порядок рассмотрения коллективного трудового спора в примирительной комиссии. Порядок разрешения коллективного трудового спора с участием посредника. Разрешение коллективного трудового спора в трудовом арбитраже. Понятие забастовки. Право на забастовку. Незаконная забастовка.   Защита споров</w:t>
            </w:r>
          </w:p>
        </w:tc>
        <w:tc>
          <w:tcPr>
            <w:tcW w:w="1276"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r>
      <w:tr w:rsidR="000C2793" w:rsidRPr="0092222F" w:rsidTr="000C2793">
        <w:trPr>
          <w:trHeight w:val="340"/>
        </w:trPr>
        <w:tc>
          <w:tcPr>
            <w:tcW w:w="2093" w:type="dxa"/>
            <w:vMerge/>
            <w:tcBorders>
              <w:left w:val="single" w:sz="4" w:space="0" w:color="auto"/>
              <w:right w:val="single" w:sz="4" w:space="0" w:color="auto"/>
            </w:tcBorders>
            <w:vAlign w:val="center"/>
          </w:tcPr>
          <w:p w:rsidR="000C2793" w:rsidRPr="0092222F" w:rsidRDefault="000C2793"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Pr>
                <w:rFonts w:ascii="Times New Roman" w:hAnsi="Times New Roman"/>
                <w:sz w:val="24"/>
                <w:szCs w:val="24"/>
              </w:rPr>
              <w:t>9</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both"/>
              <w:rPr>
                <w:rFonts w:ascii="Times New Roman" w:hAnsi="Times New Roman"/>
                <w:b/>
                <w:sz w:val="24"/>
                <w:szCs w:val="24"/>
              </w:rPr>
            </w:pPr>
            <w:r w:rsidRPr="0092222F">
              <w:rPr>
                <w:rFonts w:ascii="Times New Roman" w:hAnsi="Times New Roman"/>
                <w:b/>
                <w:sz w:val="24"/>
                <w:szCs w:val="24"/>
              </w:rPr>
              <w:t xml:space="preserve">Охрана труда </w:t>
            </w:r>
          </w:p>
          <w:p w:rsidR="000C2793" w:rsidRPr="0092222F" w:rsidRDefault="000C2793" w:rsidP="00122DDE">
            <w:pPr>
              <w:spacing w:after="0" w:line="240" w:lineRule="auto"/>
              <w:jc w:val="both"/>
              <w:rPr>
                <w:rFonts w:ascii="Times New Roman" w:hAnsi="Times New Roman"/>
                <w:sz w:val="24"/>
                <w:szCs w:val="24"/>
              </w:rPr>
            </w:pPr>
            <w:r w:rsidRPr="0092222F">
              <w:rPr>
                <w:rFonts w:ascii="Times New Roman" w:hAnsi="Times New Roman"/>
                <w:sz w:val="24"/>
                <w:szCs w:val="24"/>
              </w:rPr>
              <w:t xml:space="preserve">Основные понятия. Основные направления государственной политики в области охраны труда. Государственные нормативные требования охраны труда. Обязанности работодателя по обеспечению безопасных условий и охраны труда. Медицинские осмотры некоторых категорий работников обязанности работника в области охраны труда. Право работника на труд в условиях отвечающих требованиям охраны труда. Обеспечение работников средствами индивидуальной защиты. Выдача молока и лечебно-профилактического питания. </w:t>
            </w:r>
            <w:r w:rsidRPr="0092222F">
              <w:rPr>
                <w:rFonts w:ascii="Times New Roman" w:hAnsi="Times New Roman"/>
                <w:sz w:val="24"/>
                <w:szCs w:val="24"/>
              </w:rPr>
              <w:lastRenderedPageBreak/>
              <w:t>Санитарно-бытовые и лечебно</w:t>
            </w:r>
          </w:p>
          <w:p w:rsidR="000C2793" w:rsidRPr="0092222F" w:rsidRDefault="000C2793" w:rsidP="00122DDE">
            <w:pPr>
              <w:spacing w:after="0" w:line="240" w:lineRule="auto"/>
              <w:jc w:val="both"/>
              <w:rPr>
                <w:rFonts w:ascii="Times New Roman" w:hAnsi="Times New Roman"/>
                <w:b/>
                <w:sz w:val="24"/>
                <w:szCs w:val="24"/>
              </w:rPr>
            </w:pPr>
            <w:r w:rsidRPr="0092222F">
              <w:rPr>
                <w:rFonts w:ascii="Times New Roman" w:hAnsi="Times New Roman"/>
                <w:sz w:val="24"/>
                <w:szCs w:val="24"/>
              </w:rPr>
              <w:t>- профилактическое обслуживания работников. Обучение и профессиональная подготовка в области охраны труда. Несчастные случаи, подлежащие расследованию и учету</w:t>
            </w:r>
          </w:p>
        </w:tc>
        <w:tc>
          <w:tcPr>
            <w:tcW w:w="1276"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c>
          <w:tcPr>
            <w:tcW w:w="1418" w:type="dxa"/>
            <w:vMerge/>
            <w:tcBorders>
              <w:left w:val="single" w:sz="4" w:space="0" w:color="auto"/>
              <w:bottom w:val="nil"/>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r>
      <w:tr w:rsidR="000C2793" w:rsidRPr="0092222F" w:rsidTr="000C2793">
        <w:trPr>
          <w:trHeight w:val="340"/>
        </w:trPr>
        <w:tc>
          <w:tcPr>
            <w:tcW w:w="2093" w:type="dxa"/>
            <w:vMerge/>
            <w:tcBorders>
              <w:left w:val="single" w:sz="4" w:space="0" w:color="auto"/>
              <w:right w:val="single" w:sz="4" w:space="0" w:color="auto"/>
            </w:tcBorders>
            <w:vAlign w:val="center"/>
          </w:tcPr>
          <w:p w:rsidR="000C2793" w:rsidRPr="0092222F" w:rsidRDefault="000C2793"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sidRPr="0092222F">
              <w:rPr>
                <w:rFonts w:ascii="Times New Roman" w:hAnsi="Times New Roman"/>
                <w:sz w:val="24"/>
                <w:szCs w:val="24"/>
              </w:rPr>
              <w:t>1</w:t>
            </w:r>
            <w:r>
              <w:rPr>
                <w:rFonts w:ascii="Times New Roman" w:hAnsi="Times New Roman"/>
                <w:sz w:val="24"/>
                <w:szCs w:val="24"/>
              </w:rPr>
              <w:t>0</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both"/>
              <w:rPr>
                <w:rFonts w:ascii="Times New Roman" w:hAnsi="Times New Roman"/>
                <w:sz w:val="24"/>
                <w:szCs w:val="24"/>
              </w:rPr>
            </w:pPr>
            <w:r w:rsidRPr="0092222F">
              <w:rPr>
                <w:rFonts w:ascii="Times New Roman" w:hAnsi="Times New Roman"/>
                <w:b/>
                <w:sz w:val="24"/>
                <w:szCs w:val="24"/>
              </w:rPr>
              <w:t xml:space="preserve">Социальное обеспечение граждан </w:t>
            </w:r>
          </w:p>
          <w:p w:rsidR="000C2793" w:rsidRPr="0092222F" w:rsidRDefault="000C2793" w:rsidP="00122DDE">
            <w:pPr>
              <w:spacing w:after="0" w:line="240" w:lineRule="auto"/>
              <w:jc w:val="both"/>
              <w:rPr>
                <w:rFonts w:ascii="Times New Roman" w:hAnsi="Times New Roman"/>
                <w:sz w:val="24"/>
                <w:szCs w:val="24"/>
              </w:rPr>
            </w:pPr>
            <w:r w:rsidRPr="0092222F">
              <w:rPr>
                <w:rFonts w:ascii="Times New Roman" w:hAnsi="Times New Roman"/>
                <w:sz w:val="24"/>
                <w:szCs w:val="24"/>
              </w:rPr>
              <w:t>Социальное обеспечение и социальная защита. Общая характеристика и виды правоотношений по социальному обеспечению (материальные, процедурные, процессуальные). Характеристика элементов правоотношений: субъекты, объекты, содержание. Отдельные виды правоотношений по социальному обеспечению: пенсионные, по обеспечению пособиями, по предоставлению социальных услуг и натуральной помощи, процедурные, процессуальные правоотношения. Особенности юридических фактов и сложных юридических составов, порождающих, изменяющих и прекращающих правоотнош</w:t>
            </w:r>
            <w:r>
              <w:rPr>
                <w:rFonts w:ascii="Times New Roman" w:hAnsi="Times New Roman"/>
                <w:sz w:val="24"/>
                <w:szCs w:val="24"/>
              </w:rPr>
              <w:t>ения по социальному обеспечению</w:t>
            </w:r>
          </w:p>
        </w:tc>
        <w:tc>
          <w:tcPr>
            <w:tcW w:w="1276"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c>
          <w:tcPr>
            <w:tcW w:w="1418" w:type="dxa"/>
            <w:vMerge w:val="restart"/>
            <w:tcBorders>
              <w:top w:val="nil"/>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r>
      <w:tr w:rsidR="000C2793" w:rsidRPr="0092222F" w:rsidTr="009129B0">
        <w:trPr>
          <w:trHeight w:val="340"/>
        </w:trPr>
        <w:tc>
          <w:tcPr>
            <w:tcW w:w="2093" w:type="dxa"/>
            <w:vMerge/>
            <w:tcBorders>
              <w:left w:val="single" w:sz="4" w:space="0" w:color="auto"/>
              <w:right w:val="single" w:sz="4" w:space="0" w:color="auto"/>
            </w:tcBorders>
            <w:vAlign w:val="center"/>
          </w:tcPr>
          <w:p w:rsidR="000C2793" w:rsidRPr="0092222F" w:rsidRDefault="000C2793"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sidRPr="0092222F">
              <w:rPr>
                <w:rFonts w:ascii="Times New Roman" w:hAnsi="Times New Roman"/>
                <w:sz w:val="24"/>
                <w:szCs w:val="24"/>
              </w:rPr>
              <w:t>1</w:t>
            </w:r>
            <w:r>
              <w:rPr>
                <w:rFonts w:ascii="Times New Roman" w:hAnsi="Times New Roman"/>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both"/>
              <w:rPr>
                <w:rFonts w:ascii="Times New Roman" w:hAnsi="Times New Roman"/>
                <w:sz w:val="24"/>
                <w:szCs w:val="24"/>
              </w:rPr>
            </w:pPr>
            <w:r w:rsidRPr="0092222F">
              <w:rPr>
                <w:rFonts w:ascii="Times New Roman" w:hAnsi="Times New Roman"/>
                <w:b/>
                <w:sz w:val="24"/>
                <w:szCs w:val="24"/>
              </w:rPr>
              <w:t>Понятие и виды государственной социальной помощи</w:t>
            </w:r>
            <w:r w:rsidRPr="0092222F">
              <w:rPr>
                <w:rFonts w:ascii="Times New Roman" w:hAnsi="Times New Roman"/>
                <w:sz w:val="24"/>
                <w:szCs w:val="24"/>
              </w:rPr>
              <w:t xml:space="preserve"> </w:t>
            </w:r>
          </w:p>
          <w:p w:rsidR="000C2793" w:rsidRPr="0092222F" w:rsidRDefault="000C2793" w:rsidP="00122DDE">
            <w:pPr>
              <w:spacing w:after="0" w:line="240" w:lineRule="auto"/>
              <w:jc w:val="both"/>
              <w:rPr>
                <w:rFonts w:ascii="Times New Roman" w:hAnsi="Times New Roman"/>
                <w:b/>
                <w:sz w:val="24"/>
                <w:szCs w:val="24"/>
              </w:rPr>
            </w:pPr>
            <w:r w:rsidRPr="0092222F">
              <w:rPr>
                <w:rFonts w:ascii="Times New Roman" w:hAnsi="Times New Roman"/>
                <w:sz w:val="24"/>
                <w:szCs w:val="24"/>
              </w:rPr>
              <w:t xml:space="preserve">Трудовой стаж. Состояние пенсионного обеспечения России. Структура пенсионного законодательства. </w:t>
            </w:r>
            <w:r w:rsidRPr="0092222F">
              <w:rPr>
                <w:rFonts w:ascii="Times New Roman" w:hAnsi="Times New Roman"/>
                <w:bCs/>
                <w:spacing w:val="-2"/>
                <w:sz w:val="24"/>
                <w:szCs w:val="24"/>
              </w:rPr>
              <w:t>Экономическая сущность пенсионного обеспечения. Программы реформирования пенсионной системы в Российской Федерации. Структура пенсионной системы: государственное пенсионное обеспечение, обязательное пенсионное страхование, дополнительное пенсионное страхование и дополнительное пенсионное обеспечение</w:t>
            </w:r>
          </w:p>
        </w:tc>
        <w:tc>
          <w:tcPr>
            <w:tcW w:w="1276"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r>
      <w:tr w:rsidR="000C2793" w:rsidRPr="0092222F" w:rsidTr="009129B0">
        <w:trPr>
          <w:trHeight w:val="340"/>
        </w:trPr>
        <w:tc>
          <w:tcPr>
            <w:tcW w:w="2093" w:type="dxa"/>
            <w:vMerge/>
            <w:tcBorders>
              <w:left w:val="single" w:sz="4" w:space="0" w:color="auto"/>
              <w:right w:val="single" w:sz="4" w:space="0" w:color="auto"/>
            </w:tcBorders>
            <w:vAlign w:val="center"/>
          </w:tcPr>
          <w:p w:rsidR="000C2793" w:rsidRPr="0092222F" w:rsidRDefault="000C2793"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sidRPr="0092222F">
              <w:rPr>
                <w:rFonts w:ascii="Times New Roman" w:hAnsi="Times New Roman"/>
                <w:sz w:val="24"/>
                <w:szCs w:val="24"/>
              </w:rPr>
              <w:t>1</w:t>
            </w:r>
            <w:r>
              <w:rPr>
                <w:rFonts w:ascii="Times New Roman" w:hAnsi="Times New Roman"/>
                <w:sz w:val="24"/>
                <w:szCs w:val="24"/>
              </w:rPr>
              <w:t>2</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both"/>
              <w:rPr>
                <w:rFonts w:ascii="Times New Roman" w:hAnsi="Times New Roman"/>
                <w:bCs/>
                <w:spacing w:val="-2"/>
                <w:sz w:val="24"/>
                <w:szCs w:val="24"/>
              </w:rPr>
            </w:pPr>
            <w:r w:rsidRPr="0092222F">
              <w:rPr>
                <w:rFonts w:ascii="Times New Roman" w:hAnsi="Times New Roman"/>
                <w:b/>
                <w:bCs/>
                <w:spacing w:val="-2"/>
                <w:sz w:val="24"/>
                <w:szCs w:val="24"/>
              </w:rPr>
              <w:t>Понятие и виды трудовых пенсий</w:t>
            </w:r>
            <w:r w:rsidRPr="0092222F">
              <w:rPr>
                <w:rFonts w:ascii="Times New Roman" w:hAnsi="Times New Roman"/>
                <w:bCs/>
                <w:spacing w:val="-2"/>
                <w:sz w:val="24"/>
                <w:szCs w:val="24"/>
              </w:rPr>
              <w:t xml:space="preserve"> </w:t>
            </w:r>
          </w:p>
          <w:p w:rsidR="000C2793" w:rsidRPr="0092222F" w:rsidRDefault="000C2793" w:rsidP="00122DDE">
            <w:pPr>
              <w:spacing w:after="0" w:line="240" w:lineRule="auto"/>
              <w:jc w:val="both"/>
              <w:rPr>
                <w:rFonts w:ascii="Times New Roman" w:hAnsi="Times New Roman"/>
                <w:bCs/>
                <w:spacing w:val="-2"/>
                <w:sz w:val="24"/>
                <w:szCs w:val="24"/>
              </w:rPr>
            </w:pPr>
            <w:r w:rsidRPr="0092222F">
              <w:rPr>
                <w:rFonts w:ascii="Times New Roman" w:hAnsi="Times New Roman"/>
                <w:bCs/>
                <w:spacing w:val="-2"/>
                <w:sz w:val="24"/>
                <w:szCs w:val="24"/>
              </w:rPr>
              <w:t>Общая характеристика трудовой пенсии по старости. Общая характеристика трудовой пенсии по инвалидности. Общая характеристика трудовой пенсии по случаю потери кормильца.</w:t>
            </w:r>
            <w:r w:rsidRPr="0092222F">
              <w:rPr>
                <w:rFonts w:ascii="Times New Roman" w:hAnsi="Times New Roman"/>
                <w:sz w:val="24"/>
                <w:szCs w:val="24"/>
              </w:rPr>
              <w:t xml:space="preserve"> Пенсии по государственному пенсионному обеспечению гражданам, пострадавшим в результате радиационных или техногенных катастроф. Пенсии по государственному пенсионному обеспечению военнослужащим и членам их семей. Пенсии участникам Великой Отечественной войны. Социальные пенсии нетрудоспособным гражданам. Пенсии за выслугу лет по государственному пенсионному обеспечению. </w:t>
            </w:r>
            <w:r w:rsidRPr="0092222F">
              <w:rPr>
                <w:rFonts w:ascii="Times New Roman" w:hAnsi="Times New Roman"/>
                <w:bCs/>
                <w:spacing w:val="-2"/>
                <w:sz w:val="24"/>
                <w:szCs w:val="24"/>
              </w:rPr>
              <w:t>Понятие, виды и общая характеристика пособий. Правовое регулирование назначения и выплаты пособий по системе социального обеспечения</w:t>
            </w:r>
          </w:p>
        </w:tc>
        <w:tc>
          <w:tcPr>
            <w:tcW w:w="1276"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vAlign w:val="center"/>
          </w:tcPr>
          <w:p w:rsidR="00122DDE" w:rsidRPr="0092222F" w:rsidRDefault="00122DDE" w:rsidP="00122DDE">
            <w:pPr>
              <w:spacing w:after="0" w:line="240" w:lineRule="auto"/>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b/>
                <w:sz w:val="24"/>
                <w:szCs w:val="24"/>
              </w:rPr>
            </w:pPr>
            <w:r w:rsidRPr="0092222F">
              <w:rPr>
                <w:rFonts w:ascii="Times New Roman" w:hAnsi="Times New Roman"/>
                <w:b/>
                <w:sz w:val="24"/>
                <w:szCs w:val="24"/>
              </w:rPr>
              <w:t xml:space="preserve">Контрольная работа </w:t>
            </w:r>
          </w:p>
        </w:tc>
        <w:tc>
          <w:tcPr>
            <w:tcW w:w="1276" w:type="dxa"/>
            <w:tcBorders>
              <w:top w:val="single" w:sz="4" w:space="0" w:color="auto"/>
              <w:left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235"/>
        </w:trPr>
        <w:tc>
          <w:tcPr>
            <w:tcW w:w="2093" w:type="dxa"/>
            <w:vMerge/>
            <w:tcBorders>
              <w:left w:val="single" w:sz="4" w:space="0" w:color="auto"/>
              <w:right w:val="single" w:sz="4" w:space="0" w:color="auto"/>
            </w:tcBorders>
            <w:vAlign w:val="center"/>
          </w:tcPr>
          <w:p w:rsidR="00122DDE" w:rsidRPr="0092222F" w:rsidRDefault="00122DDE" w:rsidP="00122DDE">
            <w:pPr>
              <w:spacing w:after="0" w:line="240" w:lineRule="auto"/>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b/>
                <w:sz w:val="24"/>
                <w:szCs w:val="24"/>
              </w:rPr>
            </w:pPr>
            <w:r w:rsidRPr="0092222F">
              <w:rPr>
                <w:rFonts w:ascii="Times New Roman" w:hAnsi="Times New Roman"/>
                <w:b/>
                <w:bCs/>
                <w:sz w:val="24"/>
                <w:szCs w:val="24"/>
              </w:rPr>
              <w:t>Практическое занятие</w:t>
            </w:r>
          </w:p>
        </w:tc>
        <w:tc>
          <w:tcPr>
            <w:tcW w:w="1276" w:type="dxa"/>
            <w:vMerge w:val="restart"/>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r>
              <w:rPr>
                <w:rFonts w:ascii="Times New Roman" w:hAnsi="Times New Roman"/>
                <w:sz w:val="24"/>
                <w:szCs w:val="24"/>
              </w:rPr>
              <w:t>14</w:t>
            </w:r>
          </w:p>
        </w:tc>
        <w:tc>
          <w:tcPr>
            <w:tcW w:w="1418" w:type="dxa"/>
            <w:vMerge/>
            <w:tcBorders>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vAlign w:val="center"/>
          </w:tcPr>
          <w:p w:rsidR="00122DDE" w:rsidRPr="0092222F" w:rsidRDefault="00122DDE"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r>
              <w:rPr>
                <w:rFonts w:ascii="Times New Roman" w:hAnsi="Times New Roman"/>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bCs/>
                <w:sz w:val="24"/>
                <w:szCs w:val="24"/>
              </w:rPr>
            </w:pPr>
            <w:r w:rsidRPr="0092222F">
              <w:rPr>
                <w:rFonts w:ascii="Times New Roman" w:hAnsi="Times New Roman"/>
                <w:sz w:val="24"/>
                <w:szCs w:val="24"/>
              </w:rPr>
              <w:t>Составление трудового договора</w:t>
            </w:r>
          </w:p>
        </w:tc>
        <w:tc>
          <w:tcPr>
            <w:tcW w:w="1276"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vAlign w:val="center"/>
          </w:tcPr>
          <w:p w:rsidR="00122DDE" w:rsidRPr="0092222F" w:rsidRDefault="00122DDE"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r>
              <w:rPr>
                <w:rFonts w:ascii="Times New Roman" w:hAnsi="Times New Roman"/>
                <w:sz w:val="24"/>
                <w:szCs w:val="24"/>
              </w:rPr>
              <w:t>2</w:t>
            </w:r>
          </w:p>
        </w:tc>
        <w:tc>
          <w:tcPr>
            <w:tcW w:w="9922"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sz w:val="24"/>
                <w:szCs w:val="24"/>
              </w:rPr>
            </w:pPr>
            <w:r w:rsidRPr="0092222F">
              <w:rPr>
                <w:rFonts w:ascii="Times New Roman" w:hAnsi="Times New Roman"/>
                <w:sz w:val="24"/>
                <w:szCs w:val="24"/>
              </w:rPr>
              <w:t>Оформление документов при приеме на работу</w:t>
            </w:r>
          </w:p>
        </w:tc>
        <w:tc>
          <w:tcPr>
            <w:tcW w:w="1276"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vAlign w:val="center"/>
          </w:tcPr>
          <w:p w:rsidR="00122DDE" w:rsidRPr="0092222F" w:rsidRDefault="00122DDE"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r>
              <w:rPr>
                <w:rFonts w:ascii="Times New Roman" w:hAnsi="Times New Roman"/>
                <w:sz w:val="24"/>
                <w:szCs w:val="24"/>
              </w:rPr>
              <w:t>3</w:t>
            </w:r>
          </w:p>
        </w:tc>
        <w:tc>
          <w:tcPr>
            <w:tcW w:w="9922"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sz w:val="24"/>
                <w:szCs w:val="24"/>
              </w:rPr>
            </w:pPr>
            <w:r w:rsidRPr="0092222F">
              <w:rPr>
                <w:rFonts w:ascii="Times New Roman" w:hAnsi="Times New Roman"/>
                <w:sz w:val="24"/>
                <w:szCs w:val="24"/>
              </w:rPr>
              <w:t>Решение практических ситуаций, связанных расторжение трудового договора по инициативе работодателя»</w:t>
            </w:r>
          </w:p>
        </w:tc>
        <w:tc>
          <w:tcPr>
            <w:tcW w:w="1276"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vAlign w:val="center"/>
          </w:tcPr>
          <w:p w:rsidR="00122DDE" w:rsidRPr="0092222F" w:rsidRDefault="00122DDE"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r>
              <w:rPr>
                <w:rFonts w:ascii="Times New Roman" w:hAnsi="Times New Roman"/>
                <w:sz w:val="24"/>
                <w:szCs w:val="24"/>
              </w:rPr>
              <w:t>4</w:t>
            </w:r>
          </w:p>
        </w:tc>
        <w:tc>
          <w:tcPr>
            <w:tcW w:w="9922"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b/>
              </w:rPr>
            </w:pPr>
            <w:r w:rsidRPr="0092222F">
              <w:rPr>
                <w:rFonts w:ascii="Times New Roman" w:hAnsi="Times New Roman"/>
                <w:sz w:val="24"/>
                <w:szCs w:val="24"/>
              </w:rPr>
              <w:t>Оформление прекращения трудового договора</w:t>
            </w:r>
          </w:p>
        </w:tc>
        <w:tc>
          <w:tcPr>
            <w:tcW w:w="1276"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p>
        </w:tc>
        <w:tc>
          <w:tcPr>
            <w:tcW w:w="1418" w:type="dxa"/>
            <w:vMerge/>
            <w:tcBorders>
              <w:left w:val="single" w:sz="4" w:space="0" w:color="auto"/>
              <w:bottom w:val="nil"/>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vAlign w:val="center"/>
          </w:tcPr>
          <w:p w:rsidR="00122DDE" w:rsidRPr="0092222F" w:rsidRDefault="00122DDE"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r>
              <w:rPr>
                <w:rFonts w:ascii="Times New Roman" w:hAnsi="Times New Roman"/>
                <w:sz w:val="24"/>
                <w:szCs w:val="24"/>
              </w:rPr>
              <w:t>5</w:t>
            </w:r>
          </w:p>
        </w:tc>
        <w:tc>
          <w:tcPr>
            <w:tcW w:w="9922"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b/>
                <w:sz w:val="24"/>
                <w:szCs w:val="24"/>
              </w:rPr>
            </w:pPr>
            <w:r w:rsidRPr="0092222F">
              <w:rPr>
                <w:rFonts w:ascii="Times New Roman" w:hAnsi="Times New Roman"/>
                <w:sz w:val="24"/>
                <w:szCs w:val="24"/>
              </w:rPr>
              <w:t>Решение практических ситуаций, связанных с рабочим временем, режимом рабочего времени, временем отдыха</w:t>
            </w:r>
          </w:p>
        </w:tc>
        <w:tc>
          <w:tcPr>
            <w:tcW w:w="1276"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p>
        </w:tc>
        <w:tc>
          <w:tcPr>
            <w:tcW w:w="1418" w:type="dxa"/>
            <w:vMerge w:val="restart"/>
            <w:tcBorders>
              <w:top w:val="nil"/>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vAlign w:val="center"/>
          </w:tcPr>
          <w:p w:rsidR="00122DDE" w:rsidRPr="0092222F" w:rsidRDefault="00122DDE"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r>
              <w:rPr>
                <w:rFonts w:ascii="Times New Roman" w:hAnsi="Times New Roman"/>
                <w:sz w:val="24"/>
                <w:szCs w:val="24"/>
              </w:rPr>
              <w:t>6</w:t>
            </w:r>
          </w:p>
        </w:tc>
        <w:tc>
          <w:tcPr>
            <w:tcW w:w="9922"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b/>
                <w:sz w:val="24"/>
                <w:szCs w:val="24"/>
              </w:rPr>
            </w:pPr>
            <w:r w:rsidRPr="0092222F">
              <w:rPr>
                <w:rFonts w:ascii="Times New Roman" w:hAnsi="Times New Roman"/>
                <w:sz w:val="24"/>
                <w:szCs w:val="24"/>
              </w:rPr>
              <w:t>Решение задач и практических ситуаций по вопросам темы «Дисциплинарная и материальная ответственность»</w:t>
            </w:r>
          </w:p>
        </w:tc>
        <w:tc>
          <w:tcPr>
            <w:tcW w:w="1276"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vAlign w:val="center"/>
          </w:tcPr>
          <w:p w:rsidR="00122DDE" w:rsidRPr="0092222F" w:rsidRDefault="00122DDE" w:rsidP="00122DDE">
            <w:pPr>
              <w:spacing w:after="0" w:line="240" w:lineRule="auto"/>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r>
              <w:rPr>
                <w:rFonts w:ascii="Times New Roman" w:hAnsi="Times New Roman"/>
                <w:sz w:val="24"/>
                <w:szCs w:val="24"/>
              </w:rPr>
              <w:t>7</w:t>
            </w:r>
          </w:p>
        </w:tc>
        <w:tc>
          <w:tcPr>
            <w:tcW w:w="9922"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sz w:val="24"/>
                <w:szCs w:val="24"/>
              </w:rPr>
            </w:pPr>
            <w:r w:rsidRPr="0092222F">
              <w:rPr>
                <w:rFonts w:ascii="Times New Roman" w:hAnsi="Times New Roman"/>
                <w:sz w:val="24"/>
                <w:szCs w:val="24"/>
              </w:rPr>
              <w:t xml:space="preserve">Исчисление трудового стажа </w:t>
            </w:r>
          </w:p>
        </w:tc>
        <w:tc>
          <w:tcPr>
            <w:tcW w:w="1276"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vAlign w:val="center"/>
          </w:tcPr>
          <w:p w:rsidR="00122DDE" w:rsidRPr="0092222F" w:rsidRDefault="00122DDE" w:rsidP="00122DDE">
            <w:pPr>
              <w:spacing w:after="0" w:line="240" w:lineRule="auto"/>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122DDE" w:rsidRDefault="00122DDE" w:rsidP="00122DDE">
            <w:pPr>
              <w:autoSpaceDE w:val="0"/>
              <w:autoSpaceDN w:val="0"/>
              <w:adjustRightInd w:val="0"/>
              <w:spacing w:after="0" w:line="240" w:lineRule="auto"/>
              <w:rPr>
                <w:rFonts w:ascii="Times New Roman" w:hAnsi="Times New Roman"/>
                <w:b/>
                <w:bCs/>
                <w:sz w:val="24"/>
                <w:szCs w:val="24"/>
              </w:rPr>
            </w:pPr>
            <w:r w:rsidRPr="0092222F">
              <w:rPr>
                <w:rFonts w:ascii="Times New Roman" w:hAnsi="Times New Roman"/>
                <w:b/>
                <w:bCs/>
                <w:sz w:val="24"/>
                <w:szCs w:val="24"/>
              </w:rPr>
              <w:t>Самостоятельная работа обучающихся</w:t>
            </w:r>
          </w:p>
          <w:p w:rsidR="000C2793" w:rsidRDefault="000C2793" w:rsidP="000C2793">
            <w:pPr>
              <w:autoSpaceDE w:val="0"/>
              <w:autoSpaceDN w:val="0"/>
              <w:adjustRightInd w:val="0"/>
              <w:spacing w:after="0" w:line="240" w:lineRule="auto"/>
              <w:rPr>
                <w:rFonts w:ascii="Times New Roman" w:hAnsi="Times New Roman"/>
                <w:sz w:val="24"/>
                <w:szCs w:val="24"/>
              </w:rPr>
            </w:pPr>
            <w:r w:rsidRPr="0092222F">
              <w:rPr>
                <w:rFonts w:ascii="Times New Roman" w:hAnsi="Times New Roman"/>
                <w:sz w:val="24"/>
                <w:szCs w:val="24"/>
              </w:rPr>
              <w:t xml:space="preserve">Анализ ФЗ «О занятости населения в РФ» </w:t>
            </w:r>
            <w:r w:rsidRPr="0092222F">
              <w:rPr>
                <w:rStyle w:val="apple-converted-space"/>
                <w:rFonts w:ascii="Times New Roman" w:hAnsi="Times New Roman"/>
                <w:sz w:val="24"/>
                <w:szCs w:val="24"/>
                <w:shd w:val="clear" w:color="auto" w:fill="FFFFFF"/>
              </w:rPr>
              <w:t>от</w:t>
            </w:r>
            <w:r w:rsidRPr="0092222F">
              <w:rPr>
                <w:rStyle w:val="apple-converted-space"/>
                <w:rFonts w:ascii="Arial" w:hAnsi="Arial" w:cs="Arial"/>
                <w:sz w:val="17"/>
                <w:szCs w:val="17"/>
                <w:shd w:val="clear" w:color="auto" w:fill="FFFFFF"/>
              </w:rPr>
              <w:t xml:space="preserve"> </w:t>
            </w:r>
            <w:r w:rsidRPr="0092222F">
              <w:rPr>
                <w:rFonts w:ascii="Times New Roman" w:hAnsi="Times New Roman"/>
                <w:sz w:val="24"/>
                <w:szCs w:val="24"/>
              </w:rPr>
              <w:t>19 апреля 1991 года</w:t>
            </w:r>
            <w:r>
              <w:rPr>
                <w:rFonts w:ascii="Times New Roman" w:hAnsi="Times New Roman"/>
                <w:sz w:val="24"/>
                <w:szCs w:val="24"/>
              </w:rPr>
              <w:t xml:space="preserve"> </w:t>
            </w:r>
            <w:r w:rsidRPr="0092222F">
              <w:rPr>
                <w:rFonts w:ascii="Times New Roman" w:hAnsi="Times New Roman"/>
                <w:sz w:val="24"/>
                <w:szCs w:val="24"/>
                <w:shd w:val="clear" w:color="auto" w:fill="FFFFFF"/>
              </w:rPr>
              <w:t xml:space="preserve"> № 1032-1</w:t>
            </w:r>
            <w:r w:rsidRPr="0092222F">
              <w:rPr>
                <w:rStyle w:val="apple-converted-space"/>
                <w:rFonts w:ascii="Arial" w:hAnsi="Arial" w:cs="Arial"/>
                <w:sz w:val="17"/>
                <w:szCs w:val="17"/>
                <w:shd w:val="clear" w:color="auto" w:fill="FFFFFF"/>
              </w:rPr>
              <w:t> </w:t>
            </w:r>
          </w:p>
          <w:p w:rsidR="000C2793" w:rsidRDefault="000C2793" w:rsidP="000C2793">
            <w:pPr>
              <w:autoSpaceDE w:val="0"/>
              <w:autoSpaceDN w:val="0"/>
              <w:adjustRightInd w:val="0"/>
              <w:spacing w:after="0" w:line="240" w:lineRule="auto"/>
              <w:rPr>
                <w:rFonts w:ascii="Times New Roman" w:hAnsi="Times New Roman"/>
                <w:sz w:val="24"/>
                <w:szCs w:val="24"/>
              </w:rPr>
            </w:pPr>
            <w:r w:rsidRPr="0092222F">
              <w:rPr>
                <w:rFonts w:ascii="Times New Roman" w:hAnsi="Times New Roman"/>
                <w:sz w:val="24"/>
                <w:szCs w:val="24"/>
              </w:rPr>
              <w:t xml:space="preserve">Подготовка сообщения на тему  «Коллективный договор» </w:t>
            </w:r>
          </w:p>
          <w:p w:rsidR="000C2793" w:rsidRDefault="000C2793" w:rsidP="000C2793">
            <w:pPr>
              <w:autoSpaceDE w:val="0"/>
              <w:autoSpaceDN w:val="0"/>
              <w:adjustRightInd w:val="0"/>
              <w:spacing w:after="0" w:line="240" w:lineRule="auto"/>
              <w:rPr>
                <w:rFonts w:ascii="Times New Roman" w:hAnsi="Times New Roman"/>
                <w:sz w:val="24"/>
                <w:szCs w:val="24"/>
              </w:rPr>
            </w:pPr>
            <w:r w:rsidRPr="0092222F">
              <w:rPr>
                <w:rFonts w:ascii="Times New Roman" w:hAnsi="Times New Roman"/>
                <w:sz w:val="24"/>
                <w:szCs w:val="24"/>
              </w:rPr>
              <w:t xml:space="preserve">Конспектирование по теме «Особенности режима работы при вахтовом методе» </w:t>
            </w:r>
          </w:p>
          <w:p w:rsidR="000C2793" w:rsidRDefault="000C2793" w:rsidP="000C2793">
            <w:pPr>
              <w:autoSpaceDE w:val="0"/>
              <w:autoSpaceDN w:val="0"/>
              <w:adjustRightInd w:val="0"/>
              <w:spacing w:after="0" w:line="240" w:lineRule="auto"/>
              <w:rPr>
                <w:rFonts w:ascii="Times New Roman" w:hAnsi="Times New Roman"/>
                <w:sz w:val="24"/>
                <w:szCs w:val="24"/>
              </w:rPr>
            </w:pPr>
            <w:r w:rsidRPr="0092222F">
              <w:rPr>
                <w:rFonts w:ascii="Times New Roman" w:hAnsi="Times New Roman"/>
                <w:sz w:val="24"/>
                <w:szCs w:val="24"/>
              </w:rPr>
              <w:t>Составление договора о материальной ответственности работника</w:t>
            </w:r>
          </w:p>
          <w:p w:rsidR="000C2793" w:rsidRDefault="000C2793" w:rsidP="000C2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Подготовка к контрольной работе</w:t>
            </w:r>
          </w:p>
          <w:p w:rsidR="000C2793" w:rsidRPr="003B5195" w:rsidRDefault="000C2793" w:rsidP="000C2793">
            <w:pPr>
              <w:spacing w:after="0" w:line="240" w:lineRule="auto"/>
              <w:rPr>
                <w:sz w:val="24"/>
                <w:szCs w:val="24"/>
              </w:rPr>
            </w:pPr>
            <w:r w:rsidRPr="003B5195">
              <w:rPr>
                <w:rFonts w:ascii="Times New Roman" w:hAnsi="Times New Roman"/>
                <w:sz w:val="24"/>
                <w:szCs w:val="24"/>
              </w:rPr>
              <w:t>Подготовка сообщения на тему «Механизм разрешения трудового спора»</w:t>
            </w:r>
          </w:p>
          <w:p w:rsidR="000C2793" w:rsidRDefault="000C2793" w:rsidP="000C2793">
            <w:pPr>
              <w:spacing w:after="0" w:line="240" w:lineRule="auto"/>
              <w:jc w:val="both"/>
              <w:rPr>
                <w:rFonts w:ascii="Times New Roman" w:hAnsi="Times New Roman"/>
                <w:sz w:val="24"/>
                <w:szCs w:val="24"/>
              </w:rPr>
            </w:pPr>
            <w:r w:rsidRPr="0092222F">
              <w:rPr>
                <w:rFonts w:ascii="Times New Roman" w:hAnsi="Times New Roman"/>
                <w:sz w:val="24"/>
                <w:szCs w:val="24"/>
              </w:rPr>
              <w:t xml:space="preserve">Презентация на тему «Порядок проведения расследования несчастных случаев» </w:t>
            </w:r>
          </w:p>
          <w:p w:rsidR="000C2793" w:rsidRDefault="000C2793" w:rsidP="000C2793">
            <w:pPr>
              <w:widowControl w:val="0"/>
              <w:shd w:val="clear" w:color="auto" w:fill="FFFFFF"/>
              <w:tabs>
                <w:tab w:val="left" w:pos="176"/>
              </w:tabs>
              <w:autoSpaceDE w:val="0"/>
              <w:autoSpaceDN w:val="0"/>
              <w:adjustRightInd w:val="0"/>
              <w:spacing w:after="0" w:line="240" w:lineRule="auto"/>
              <w:rPr>
                <w:rFonts w:ascii="Times New Roman" w:hAnsi="Times New Roman"/>
                <w:sz w:val="24"/>
                <w:szCs w:val="24"/>
              </w:rPr>
            </w:pPr>
            <w:r w:rsidRPr="0092222F">
              <w:rPr>
                <w:rFonts w:ascii="Times New Roman" w:hAnsi="Times New Roman"/>
                <w:sz w:val="24"/>
                <w:szCs w:val="24"/>
              </w:rPr>
              <w:t xml:space="preserve">Презентация на тему  «Социальное обеспечение» </w:t>
            </w:r>
          </w:p>
          <w:p w:rsidR="000C2793" w:rsidRPr="0092222F" w:rsidRDefault="000C2793" w:rsidP="000C2793">
            <w:pPr>
              <w:widowControl w:val="0"/>
              <w:shd w:val="clear" w:color="auto" w:fill="FFFFFF"/>
              <w:tabs>
                <w:tab w:val="left" w:pos="176"/>
              </w:tabs>
              <w:autoSpaceDE w:val="0"/>
              <w:autoSpaceDN w:val="0"/>
              <w:adjustRightInd w:val="0"/>
              <w:spacing w:after="0" w:line="240" w:lineRule="auto"/>
              <w:rPr>
                <w:rFonts w:ascii="Times New Roman" w:hAnsi="Times New Roman"/>
                <w:sz w:val="24"/>
                <w:szCs w:val="24"/>
              </w:rPr>
            </w:pPr>
            <w:r w:rsidRPr="0092222F">
              <w:rPr>
                <w:rFonts w:ascii="Times New Roman" w:hAnsi="Times New Roman"/>
                <w:sz w:val="24"/>
                <w:szCs w:val="24"/>
              </w:rPr>
              <w:t>Рассмотрение программ реформирования пенсионной системы в РФ</w:t>
            </w:r>
          </w:p>
          <w:p w:rsidR="000C2793" w:rsidRDefault="000C2793" w:rsidP="000C2793">
            <w:pPr>
              <w:widowControl w:val="0"/>
              <w:shd w:val="clear" w:color="auto" w:fill="FFFFFF"/>
              <w:tabs>
                <w:tab w:val="left" w:pos="176"/>
              </w:tabs>
              <w:autoSpaceDE w:val="0"/>
              <w:autoSpaceDN w:val="0"/>
              <w:adjustRightInd w:val="0"/>
              <w:spacing w:after="0" w:line="240" w:lineRule="auto"/>
              <w:rPr>
                <w:rFonts w:ascii="Times New Roman" w:hAnsi="Times New Roman"/>
                <w:sz w:val="24"/>
                <w:szCs w:val="24"/>
              </w:rPr>
            </w:pPr>
            <w:r w:rsidRPr="0092222F">
              <w:rPr>
                <w:rFonts w:ascii="Times New Roman" w:hAnsi="Times New Roman"/>
                <w:sz w:val="24"/>
                <w:szCs w:val="24"/>
              </w:rPr>
              <w:t>Составление конспекта по теме «Процедура обращения за трудовой пенсией»</w:t>
            </w:r>
          </w:p>
          <w:p w:rsidR="000C2793" w:rsidRPr="0092222F" w:rsidRDefault="000C2793" w:rsidP="000C2793">
            <w:pPr>
              <w:autoSpaceDE w:val="0"/>
              <w:autoSpaceDN w:val="0"/>
              <w:adjustRightInd w:val="0"/>
              <w:spacing w:after="0" w:line="240" w:lineRule="auto"/>
              <w:rPr>
                <w:rFonts w:ascii="Times New Roman" w:hAnsi="Times New Roman"/>
                <w:sz w:val="24"/>
                <w:szCs w:val="24"/>
              </w:rPr>
            </w:pPr>
            <w:r w:rsidRPr="0092222F">
              <w:rPr>
                <w:rFonts w:ascii="Times New Roman" w:hAnsi="Times New Roman"/>
                <w:sz w:val="24"/>
                <w:szCs w:val="24"/>
              </w:rPr>
              <w:t>Анализ ФЗ «О страховых пенсиях» от 28.12.2013 №400</w:t>
            </w:r>
          </w:p>
        </w:tc>
        <w:tc>
          <w:tcPr>
            <w:tcW w:w="1276" w:type="dxa"/>
            <w:tcBorders>
              <w:top w:val="single" w:sz="4" w:space="0" w:color="auto"/>
              <w:left w:val="single" w:sz="4" w:space="0" w:color="auto"/>
              <w:right w:val="single" w:sz="4" w:space="0" w:color="auto"/>
            </w:tcBorders>
          </w:tcPr>
          <w:p w:rsidR="00122DDE" w:rsidRPr="0092222F" w:rsidRDefault="00387BBF" w:rsidP="00122DDE">
            <w:pPr>
              <w:spacing w:after="0" w:line="240" w:lineRule="auto"/>
              <w:jc w:val="center"/>
              <w:rPr>
                <w:rFonts w:ascii="Times New Roman" w:hAnsi="Times New Roman"/>
                <w:sz w:val="24"/>
                <w:szCs w:val="24"/>
              </w:rPr>
            </w:pPr>
            <w:r>
              <w:rPr>
                <w:rFonts w:ascii="Times New Roman" w:hAnsi="Times New Roman"/>
                <w:sz w:val="24"/>
                <w:szCs w:val="24"/>
              </w:rPr>
              <w:t>19</w:t>
            </w:r>
          </w:p>
        </w:tc>
        <w:tc>
          <w:tcPr>
            <w:tcW w:w="1418" w:type="dxa"/>
            <w:vMerge/>
            <w:tcBorders>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b/>
                <w:sz w:val="24"/>
                <w:szCs w:val="24"/>
              </w:rPr>
            </w:pPr>
            <w:r w:rsidRPr="0092222F">
              <w:rPr>
                <w:rFonts w:ascii="Times New Roman" w:hAnsi="Times New Roman"/>
                <w:b/>
                <w:sz w:val="24"/>
                <w:szCs w:val="24"/>
              </w:rPr>
              <w:t>Раздел 4</w:t>
            </w:r>
          </w:p>
          <w:p w:rsidR="00122DDE" w:rsidRPr="0092222F" w:rsidRDefault="00122DDE" w:rsidP="00122DDE">
            <w:pPr>
              <w:spacing w:after="0" w:line="240" w:lineRule="auto"/>
              <w:jc w:val="center"/>
              <w:rPr>
                <w:rFonts w:ascii="Times New Roman" w:hAnsi="Times New Roman"/>
                <w:b/>
                <w:sz w:val="24"/>
                <w:szCs w:val="24"/>
              </w:rPr>
            </w:pPr>
            <w:r w:rsidRPr="0092222F">
              <w:rPr>
                <w:rFonts w:ascii="Times New Roman" w:hAnsi="Times New Roman"/>
                <w:sz w:val="24"/>
                <w:szCs w:val="24"/>
              </w:rPr>
              <w:t>Административные правоотношения</w:t>
            </w:r>
          </w:p>
        </w:tc>
        <w:tc>
          <w:tcPr>
            <w:tcW w:w="10489" w:type="dxa"/>
            <w:gridSpan w:val="2"/>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2DDE" w:rsidRPr="000C2793" w:rsidRDefault="00610130" w:rsidP="000C2793">
            <w:pPr>
              <w:spacing w:after="0" w:line="240" w:lineRule="auto"/>
              <w:jc w:val="center"/>
              <w:rPr>
                <w:rFonts w:ascii="Times New Roman" w:hAnsi="Times New Roman"/>
                <w:b/>
                <w:sz w:val="24"/>
                <w:szCs w:val="24"/>
              </w:rPr>
            </w:pPr>
            <w:r w:rsidRPr="000C2793">
              <w:rPr>
                <w:rFonts w:ascii="Times New Roman" w:hAnsi="Times New Roman"/>
                <w:b/>
                <w:sz w:val="24"/>
                <w:szCs w:val="24"/>
              </w:rPr>
              <w:t>1</w:t>
            </w:r>
            <w:r w:rsidR="003B5195" w:rsidRPr="000C2793">
              <w:rPr>
                <w:rFonts w:ascii="Times New Roman" w:hAnsi="Times New Roman"/>
                <w:b/>
                <w:sz w:val="24"/>
                <w:szCs w:val="24"/>
              </w:rPr>
              <w:t>8</w:t>
            </w:r>
          </w:p>
        </w:tc>
        <w:tc>
          <w:tcPr>
            <w:tcW w:w="1418" w:type="dxa"/>
            <w:tcBorders>
              <w:left w:val="single" w:sz="4" w:space="0" w:color="auto"/>
              <w:right w:val="single" w:sz="4" w:space="0" w:color="auto"/>
            </w:tcBorders>
            <w:shd w:val="clear" w:color="auto" w:fill="auto"/>
          </w:tcPr>
          <w:p w:rsidR="00122DDE" w:rsidRPr="0092222F" w:rsidRDefault="00122DDE" w:rsidP="00122DDE">
            <w:pPr>
              <w:spacing w:line="240" w:lineRule="auto"/>
              <w:jc w:val="center"/>
              <w:rPr>
                <w:rFonts w:ascii="Times New Roman" w:hAnsi="Times New Roman"/>
                <w:sz w:val="24"/>
                <w:szCs w:val="24"/>
              </w:rPr>
            </w:pPr>
          </w:p>
        </w:tc>
      </w:tr>
      <w:tr w:rsidR="000C2793" w:rsidRPr="0092222F" w:rsidTr="006041BB">
        <w:trPr>
          <w:trHeight w:val="340"/>
        </w:trPr>
        <w:tc>
          <w:tcPr>
            <w:tcW w:w="2093" w:type="dxa"/>
            <w:vMerge w:val="restart"/>
            <w:tcBorders>
              <w:top w:val="single" w:sz="4" w:space="0" w:color="auto"/>
              <w:left w:val="single" w:sz="4" w:space="0" w:color="auto"/>
              <w:right w:val="single" w:sz="4" w:space="0" w:color="auto"/>
            </w:tcBorders>
          </w:tcPr>
          <w:p w:rsidR="000C2793" w:rsidRPr="0092222F" w:rsidRDefault="000C2793" w:rsidP="00122DDE">
            <w:pPr>
              <w:spacing w:after="0" w:line="240" w:lineRule="auto"/>
              <w:jc w:val="center"/>
              <w:rPr>
                <w:rFonts w:ascii="Times New Roman" w:eastAsia="Calibri" w:hAnsi="Times New Roman"/>
                <w:bCs/>
                <w:sz w:val="24"/>
                <w:szCs w:val="24"/>
              </w:rPr>
            </w:pPr>
            <w:r w:rsidRPr="0092222F">
              <w:rPr>
                <w:rFonts w:ascii="Times New Roman" w:eastAsia="Calibri" w:hAnsi="Times New Roman"/>
                <w:b/>
                <w:bCs/>
                <w:sz w:val="24"/>
                <w:szCs w:val="24"/>
              </w:rPr>
              <w:t xml:space="preserve">Тема 4.1 </w:t>
            </w:r>
            <w:r w:rsidRPr="0092222F">
              <w:rPr>
                <w:rFonts w:ascii="Times New Roman" w:eastAsia="Calibri" w:hAnsi="Times New Roman"/>
                <w:bCs/>
                <w:sz w:val="24"/>
                <w:szCs w:val="24"/>
              </w:rPr>
              <w:t>Административные правонарушения</w:t>
            </w:r>
          </w:p>
          <w:p w:rsidR="000C2793" w:rsidRPr="0092222F" w:rsidRDefault="000C2793" w:rsidP="00122DDE">
            <w:pPr>
              <w:spacing w:after="0" w:line="240" w:lineRule="auto"/>
              <w:jc w:val="center"/>
              <w:rPr>
                <w:rFonts w:ascii="Times New Roman" w:eastAsia="Calibri" w:hAnsi="Times New Roman"/>
                <w:bCs/>
                <w:sz w:val="24"/>
                <w:szCs w:val="24"/>
              </w:rPr>
            </w:pPr>
          </w:p>
          <w:p w:rsidR="000C2793" w:rsidRPr="0092222F" w:rsidRDefault="000C2793" w:rsidP="00122DDE">
            <w:pPr>
              <w:spacing w:after="0" w:line="240" w:lineRule="auto"/>
              <w:jc w:val="center"/>
              <w:rPr>
                <w:rFonts w:ascii="Times New Roman" w:eastAsia="Calibri" w:hAnsi="Times New Roman"/>
                <w:bCs/>
                <w:sz w:val="24"/>
                <w:szCs w:val="24"/>
              </w:rPr>
            </w:pPr>
          </w:p>
          <w:p w:rsidR="000C2793" w:rsidRPr="0092222F" w:rsidRDefault="000C2793" w:rsidP="00122DDE">
            <w:pPr>
              <w:spacing w:after="0" w:line="240" w:lineRule="auto"/>
              <w:jc w:val="center"/>
              <w:rPr>
                <w:rFonts w:ascii="Times New Roman" w:eastAsia="Calibri" w:hAnsi="Times New Roman"/>
                <w:bCs/>
                <w:sz w:val="24"/>
                <w:szCs w:val="24"/>
              </w:rPr>
            </w:pPr>
          </w:p>
          <w:p w:rsidR="000C2793" w:rsidRPr="0092222F" w:rsidRDefault="000C2793" w:rsidP="00122DDE">
            <w:pPr>
              <w:spacing w:after="0" w:line="240" w:lineRule="auto"/>
              <w:jc w:val="center"/>
              <w:rPr>
                <w:rFonts w:ascii="Times New Roman" w:eastAsia="Calibri" w:hAnsi="Times New Roman"/>
                <w:bCs/>
                <w:sz w:val="24"/>
                <w:szCs w:val="24"/>
              </w:rPr>
            </w:pPr>
          </w:p>
          <w:p w:rsidR="000C2793" w:rsidRPr="0092222F" w:rsidRDefault="000C2793" w:rsidP="00122DDE">
            <w:pPr>
              <w:spacing w:after="0" w:line="240" w:lineRule="auto"/>
              <w:jc w:val="center"/>
              <w:rPr>
                <w:rFonts w:ascii="Times New Roman" w:eastAsia="Calibri" w:hAnsi="Times New Roman"/>
                <w:bCs/>
                <w:sz w:val="24"/>
                <w:szCs w:val="24"/>
              </w:rPr>
            </w:pPr>
          </w:p>
          <w:p w:rsidR="000C2793" w:rsidRPr="0092222F" w:rsidRDefault="000C2793" w:rsidP="00122DDE">
            <w:pPr>
              <w:spacing w:after="0" w:line="240" w:lineRule="auto"/>
              <w:jc w:val="center"/>
              <w:rPr>
                <w:rFonts w:ascii="Times New Roman" w:eastAsia="Calibri" w:hAnsi="Times New Roman"/>
                <w:bCs/>
                <w:sz w:val="24"/>
                <w:szCs w:val="24"/>
              </w:rPr>
            </w:pPr>
          </w:p>
          <w:p w:rsidR="000C2793" w:rsidRPr="0092222F" w:rsidRDefault="000C2793" w:rsidP="00122DDE">
            <w:pPr>
              <w:spacing w:after="0" w:line="240" w:lineRule="auto"/>
              <w:jc w:val="center"/>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both"/>
              <w:rPr>
                <w:rFonts w:ascii="Times New Roman" w:hAnsi="Times New Roman"/>
                <w:b/>
                <w:sz w:val="24"/>
                <w:szCs w:val="24"/>
              </w:rPr>
            </w:pPr>
            <w:r w:rsidRPr="0092222F">
              <w:rPr>
                <w:rFonts w:ascii="Times New Roman" w:hAnsi="Times New Roman"/>
                <w:b/>
                <w:bCs/>
                <w:sz w:val="24"/>
                <w:szCs w:val="24"/>
              </w:rPr>
              <w:lastRenderedPageBreak/>
              <w:t>Содержание учебного материала</w:t>
            </w:r>
          </w:p>
        </w:tc>
        <w:tc>
          <w:tcPr>
            <w:tcW w:w="1276" w:type="dxa"/>
            <w:vMerge w:val="restart"/>
            <w:tcBorders>
              <w:top w:val="single" w:sz="4" w:space="0" w:color="auto"/>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r w:rsidRPr="0092222F">
              <w:rPr>
                <w:rFonts w:ascii="Times New Roman" w:hAnsi="Times New Roman"/>
                <w:sz w:val="24"/>
                <w:szCs w:val="24"/>
              </w:rPr>
              <w:t>5</w:t>
            </w:r>
          </w:p>
        </w:tc>
        <w:tc>
          <w:tcPr>
            <w:tcW w:w="1418" w:type="dxa"/>
            <w:vMerge w:val="restart"/>
            <w:tcBorders>
              <w:left w:val="single" w:sz="4" w:space="0" w:color="auto"/>
              <w:right w:val="single" w:sz="4" w:space="0" w:color="auto"/>
            </w:tcBorders>
            <w:shd w:val="clear" w:color="auto" w:fill="auto"/>
          </w:tcPr>
          <w:p w:rsidR="000C2793" w:rsidRPr="0092222F" w:rsidRDefault="000C2793" w:rsidP="00122DDE">
            <w:pPr>
              <w:jc w:val="center"/>
              <w:rPr>
                <w:rFonts w:ascii="Times New Roman" w:hAnsi="Times New Roman"/>
                <w:sz w:val="24"/>
                <w:szCs w:val="24"/>
              </w:rPr>
            </w:pPr>
            <w:r>
              <w:rPr>
                <w:rFonts w:ascii="Times New Roman" w:hAnsi="Times New Roman"/>
                <w:sz w:val="24"/>
                <w:szCs w:val="24"/>
              </w:rPr>
              <w:t>2</w:t>
            </w:r>
          </w:p>
        </w:tc>
      </w:tr>
      <w:tr w:rsidR="000C2793" w:rsidRPr="0092222F" w:rsidTr="000C2793">
        <w:trPr>
          <w:trHeight w:val="340"/>
        </w:trPr>
        <w:tc>
          <w:tcPr>
            <w:tcW w:w="2093"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tabs>
                <w:tab w:val="center" w:pos="162"/>
              </w:tabs>
              <w:spacing w:after="0" w:line="240" w:lineRule="auto"/>
              <w:jc w:val="center"/>
              <w:rPr>
                <w:rFonts w:ascii="Times New Roman" w:hAnsi="Times New Roman"/>
                <w:sz w:val="24"/>
                <w:szCs w:val="24"/>
              </w:rPr>
            </w:pPr>
            <w:r w:rsidRPr="0092222F">
              <w:rPr>
                <w:rFonts w:ascii="Times New Roman" w:hAnsi="Times New Roman"/>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both"/>
              <w:rPr>
                <w:rFonts w:ascii="Times New Roman" w:hAnsi="Times New Roman"/>
                <w:b/>
                <w:sz w:val="24"/>
                <w:szCs w:val="24"/>
              </w:rPr>
            </w:pPr>
            <w:r w:rsidRPr="0092222F">
              <w:rPr>
                <w:rFonts w:ascii="Times New Roman" w:hAnsi="Times New Roman"/>
                <w:b/>
                <w:sz w:val="24"/>
                <w:szCs w:val="24"/>
              </w:rPr>
              <w:t xml:space="preserve">Административно-правовое регулирование общественных отношений </w:t>
            </w:r>
          </w:p>
          <w:p w:rsidR="000C2793" w:rsidRPr="0092222F" w:rsidRDefault="000C2793" w:rsidP="00122DDE">
            <w:pPr>
              <w:spacing w:after="0" w:line="240" w:lineRule="auto"/>
              <w:jc w:val="both"/>
              <w:rPr>
                <w:rFonts w:ascii="Times New Roman" w:hAnsi="Times New Roman"/>
                <w:sz w:val="24"/>
                <w:szCs w:val="24"/>
              </w:rPr>
            </w:pPr>
            <w:r w:rsidRPr="0092222F">
              <w:rPr>
                <w:rFonts w:ascii="Times New Roman" w:hAnsi="Times New Roman"/>
                <w:sz w:val="24"/>
                <w:szCs w:val="24"/>
              </w:rPr>
              <w:t>Понятие административного права, его предмет. Источники административного права. Понятие административно-правовых норм. Виды административно-правовых норм: обеспечивающие, запрещающие, уполномочивающие или дозволительные. Структура</w:t>
            </w:r>
            <w:r>
              <w:rPr>
                <w:rFonts w:ascii="Times New Roman" w:hAnsi="Times New Roman"/>
                <w:sz w:val="24"/>
                <w:szCs w:val="24"/>
              </w:rPr>
              <w:t xml:space="preserve"> административно-правовой нормы</w:t>
            </w:r>
          </w:p>
        </w:tc>
        <w:tc>
          <w:tcPr>
            <w:tcW w:w="1276"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auto"/>
          </w:tcPr>
          <w:p w:rsidR="000C2793" w:rsidRPr="0092222F" w:rsidRDefault="000C2793" w:rsidP="00122DDE">
            <w:pPr>
              <w:jc w:val="center"/>
              <w:rPr>
                <w:rFonts w:ascii="Times New Roman" w:hAnsi="Times New Roman"/>
                <w:sz w:val="24"/>
                <w:szCs w:val="24"/>
              </w:rPr>
            </w:pPr>
          </w:p>
        </w:tc>
      </w:tr>
      <w:tr w:rsidR="000C2793" w:rsidRPr="0092222F" w:rsidTr="000C2793">
        <w:trPr>
          <w:trHeight w:val="340"/>
        </w:trPr>
        <w:tc>
          <w:tcPr>
            <w:tcW w:w="2093"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tabs>
                <w:tab w:val="center" w:pos="162"/>
              </w:tabs>
              <w:spacing w:after="0" w:line="240" w:lineRule="auto"/>
              <w:jc w:val="center"/>
              <w:rPr>
                <w:rFonts w:ascii="Times New Roman" w:hAnsi="Times New Roman"/>
                <w:sz w:val="24"/>
                <w:szCs w:val="24"/>
              </w:rPr>
            </w:pPr>
            <w:r w:rsidRPr="0092222F">
              <w:rPr>
                <w:rFonts w:ascii="Times New Roman" w:hAnsi="Times New Roman"/>
                <w:sz w:val="24"/>
                <w:szCs w:val="24"/>
              </w:rPr>
              <w:t>2</w:t>
            </w:r>
          </w:p>
        </w:tc>
        <w:tc>
          <w:tcPr>
            <w:tcW w:w="9922" w:type="dxa"/>
            <w:tcBorders>
              <w:top w:val="single" w:sz="4" w:space="0" w:color="auto"/>
              <w:left w:val="single" w:sz="4" w:space="0" w:color="auto"/>
              <w:bottom w:val="single" w:sz="4" w:space="0" w:color="auto"/>
              <w:right w:val="single" w:sz="4" w:space="0" w:color="auto"/>
            </w:tcBorders>
          </w:tcPr>
          <w:p w:rsidR="000C2793" w:rsidRPr="0092222F" w:rsidRDefault="000C2793" w:rsidP="00122DDE">
            <w:pPr>
              <w:spacing w:after="0" w:line="240" w:lineRule="auto"/>
              <w:jc w:val="both"/>
              <w:rPr>
                <w:rFonts w:ascii="Times New Roman" w:hAnsi="Times New Roman"/>
                <w:b/>
                <w:sz w:val="24"/>
                <w:szCs w:val="24"/>
              </w:rPr>
            </w:pPr>
            <w:r w:rsidRPr="0092222F">
              <w:rPr>
                <w:rFonts w:ascii="Times New Roman" w:hAnsi="Times New Roman"/>
                <w:b/>
                <w:sz w:val="24"/>
                <w:szCs w:val="24"/>
              </w:rPr>
              <w:t>Виды административно-правовых отношений</w:t>
            </w:r>
          </w:p>
          <w:p w:rsidR="000C2793" w:rsidRPr="0092222F" w:rsidRDefault="000C2793" w:rsidP="00122DDE">
            <w:pPr>
              <w:spacing w:after="0" w:line="240" w:lineRule="auto"/>
              <w:jc w:val="both"/>
              <w:rPr>
                <w:rFonts w:ascii="Times New Roman" w:hAnsi="Times New Roman"/>
                <w:b/>
                <w:sz w:val="24"/>
                <w:szCs w:val="24"/>
              </w:rPr>
            </w:pPr>
            <w:r w:rsidRPr="0092222F">
              <w:rPr>
                <w:rFonts w:ascii="Times New Roman" w:hAnsi="Times New Roman"/>
                <w:sz w:val="24"/>
                <w:szCs w:val="24"/>
              </w:rPr>
              <w:t xml:space="preserve">Правомерные действия. Неправомерные действия. Субординационные отношения. </w:t>
            </w:r>
            <w:r w:rsidRPr="0092222F">
              <w:rPr>
                <w:rFonts w:ascii="Times New Roman" w:hAnsi="Times New Roman"/>
                <w:sz w:val="24"/>
                <w:szCs w:val="24"/>
              </w:rPr>
              <w:lastRenderedPageBreak/>
              <w:t>Вертикальные и горизонтальные административно-правовые отношения. Субъекты административного права. Признаки административно-правовых отношений</w:t>
            </w:r>
          </w:p>
        </w:tc>
        <w:tc>
          <w:tcPr>
            <w:tcW w:w="1276" w:type="dxa"/>
            <w:vMerge/>
            <w:tcBorders>
              <w:left w:val="single" w:sz="4" w:space="0" w:color="auto"/>
              <w:right w:val="single" w:sz="4" w:space="0" w:color="auto"/>
            </w:tcBorders>
          </w:tcPr>
          <w:p w:rsidR="000C2793" w:rsidRPr="0092222F" w:rsidRDefault="000C2793" w:rsidP="00122DDE">
            <w:pPr>
              <w:spacing w:after="0" w:line="240" w:lineRule="auto"/>
              <w:jc w:val="center"/>
              <w:rPr>
                <w:rFonts w:ascii="Times New Roman" w:hAnsi="Times New Roman"/>
                <w:sz w:val="24"/>
                <w:szCs w:val="24"/>
              </w:rPr>
            </w:pPr>
          </w:p>
        </w:tc>
        <w:tc>
          <w:tcPr>
            <w:tcW w:w="1418" w:type="dxa"/>
            <w:vMerge/>
            <w:tcBorders>
              <w:left w:val="single" w:sz="4" w:space="0" w:color="auto"/>
              <w:bottom w:val="nil"/>
              <w:right w:val="single" w:sz="4" w:space="0" w:color="auto"/>
            </w:tcBorders>
            <w:shd w:val="clear" w:color="auto" w:fill="auto"/>
          </w:tcPr>
          <w:p w:rsidR="000C2793" w:rsidRPr="0092222F" w:rsidRDefault="000C2793"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tabs>
                <w:tab w:val="center" w:pos="162"/>
              </w:tabs>
              <w:spacing w:after="0" w:line="240" w:lineRule="auto"/>
              <w:jc w:val="center"/>
              <w:rPr>
                <w:rFonts w:ascii="Times New Roman" w:hAnsi="Times New Roman"/>
                <w:sz w:val="24"/>
                <w:szCs w:val="24"/>
              </w:rPr>
            </w:pPr>
            <w:r w:rsidRPr="0092222F">
              <w:rPr>
                <w:rFonts w:ascii="Times New Roman" w:hAnsi="Times New Roman"/>
                <w:sz w:val="24"/>
                <w:szCs w:val="24"/>
              </w:rPr>
              <w:t>3</w:t>
            </w:r>
          </w:p>
        </w:tc>
        <w:tc>
          <w:tcPr>
            <w:tcW w:w="9922"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b/>
                <w:sz w:val="24"/>
                <w:szCs w:val="24"/>
              </w:rPr>
            </w:pPr>
            <w:r w:rsidRPr="0092222F">
              <w:rPr>
                <w:rFonts w:ascii="Times New Roman" w:hAnsi="Times New Roman"/>
                <w:b/>
                <w:sz w:val="24"/>
                <w:szCs w:val="24"/>
              </w:rPr>
              <w:t>Административное правонарушение</w:t>
            </w:r>
          </w:p>
          <w:p w:rsidR="00122DDE" w:rsidRPr="0092222F" w:rsidRDefault="00122DDE" w:rsidP="00122DDE">
            <w:pPr>
              <w:spacing w:after="0" w:line="240" w:lineRule="auto"/>
              <w:jc w:val="both"/>
              <w:rPr>
                <w:rFonts w:ascii="Times New Roman" w:hAnsi="Times New Roman"/>
                <w:b/>
                <w:sz w:val="24"/>
                <w:szCs w:val="24"/>
              </w:rPr>
            </w:pPr>
            <w:r w:rsidRPr="0092222F">
              <w:rPr>
                <w:rFonts w:ascii="Times New Roman" w:hAnsi="Times New Roman"/>
                <w:b/>
                <w:sz w:val="24"/>
                <w:szCs w:val="24"/>
              </w:rPr>
              <w:t xml:space="preserve"> </w:t>
            </w:r>
            <w:r w:rsidRPr="0092222F">
              <w:rPr>
                <w:rFonts w:ascii="Times New Roman" w:hAnsi="Times New Roman"/>
                <w:bCs/>
                <w:sz w:val="24"/>
                <w:szCs w:val="24"/>
              </w:rPr>
              <w:t>Понятие административного правонарушения (проступка) и его признаки. Юридический состав административного правонарушения (проступка). Виды составов административных правонарушений. Объект административного правонарушения. Объективная  сторона  административного правонарушения.  Субъект административного  правонарушения. Физические  и  юридические лица  как  субъекты  административного правонарушения.  Субъективная  сторона административного правонарушения</w:t>
            </w:r>
          </w:p>
        </w:tc>
        <w:tc>
          <w:tcPr>
            <w:tcW w:w="1276" w:type="dxa"/>
            <w:vMerge/>
            <w:tcBorders>
              <w:left w:val="single" w:sz="4" w:space="0" w:color="auto"/>
              <w:bottom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p>
        </w:tc>
        <w:tc>
          <w:tcPr>
            <w:tcW w:w="1418" w:type="dxa"/>
            <w:tcBorders>
              <w:top w:val="nil"/>
              <w:left w:val="single" w:sz="4" w:space="0" w:color="auto"/>
              <w:right w:val="single" w:sz="4" w:space="0" w:color="auto"/>
            </w:tcBorders>
            <w:shd w:val="clear" w:color="auto" w:fill="auto"/>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b/>
                <w:sz w:val="24"/>
                <w:szCs w:val="24"/>
              </w:rPr>
            </w:pPr>
            <w:r w:rsidRPr="0092222F">
              <w:rPr>
                <w:rFonts w:ascii="Times New Roman" w:hAnsi="Times New Roman"/>
                <w:b/>
                <w:sz w:val="24"/>
                <w:szCs w:val="24"/>
              </w:rPr>
              <w:t>Контрольная работа</w:t>
            </w:r>
          </w:p>
        </w:tc>
        <w:tc>
          <w:tcPr>
            <w:tcW w:w="1276" w:type="dxa"/>
            <w:tcBorders>
              <w:left w:val="single" w:sz="4" w:space="0" w:color="auto"/>
              <w:bottom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r w:rsidRPr="0092222F">
              <w:rPr>
                <w:rFonts w:ascii="Times New Roman" w:hAnsi="Times New Roman"/>
                <w:sz w:val="24"/>
                <w:szCs w:val="24"/>
              </w:rPr>
              <w:t>1</w:t>
            </w:r>
          </w:p>
        </w:tc>
        <w:tc>
          <w:tcPr>
            <w:tcW w:w="1418" w:type="dxa"/>
            <w:vMerge w:val="restart"/>
            <w:tcBorders>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b/>
                <w:sz w:val="24"/>
                <w:szCs w:val="24"/>
              </w:rPr>
            </w:pPr>
            <w:r w:rsidRPr="0092222F">
              <w:rPr>
                <w:rFonts w:ascii="Times New Roman" w:hAnsi="Times New Roman"/>
                <w:b/>
                <w:sz w:val="24"/>
                <w:szCs w:val="24"/>
              </w:rPr>
              <w:t>Практические занятия</w:t>
            </w:r>
          </w:p>
        </w:tc>
        <w:tc>
          <w:tcPr>
            <w:tcW w:w="1276" w:type="dxa"/>
            <w:vMerge w:val="restart"/>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r w:rsidRPr="0092222F">
              <w:rPr>
                <w:rFonts w:ascii="Times New Roman" w:hAnsi="Times New Roman"/>
                <w:sz w:val="24"/>
                <w:szCs w:val="24"/>
              </w:rPr>
              <w:t>4</w:t>
            </w:r>
          </w:p>
        </w:tc>
        <w:tc>
          <w:tcPr>
            <w:tcW w:w="1418" w:type="dxa"/>
            <w:vMerge/>
            <w:tcBorders>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sz w:val="24"/>
                <w:szCs w:val="24"/>
              </w:rPr>
            </w:pPr>
            <w:r w:rsidRPr="0092222F">
              <w:rPr>
                <w:rFonts w:ascii="Times New Roman" w:hAnsi="Times New Roman"/>
                <w:sz w:val="24"/>
                <w:szCs w:val="24"/>
              </w:rPr>
              <w:t>1</w:t>
            </w:r>
          </w:p>
        </w:tc>
        <w:tc>
          <w:tcPr>
            <w:tcW w:w="9922"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sz w:val="24"/>
                <w:szCs w:val="24"/>
              </w:rPr>
            </w:pPr>
            <w:r w:rsidRPr="0092222F">
              <w:rPr>
                <w:rFonts w:ascii="Times New Roman" w:hAnsi="Times New Roman"/>
                <w:sz w:val="24"/>
                <w:szCs w:val="24"/>
              </w:rPr>
              <w:t>Решение задач и практических ситуаций по вопросам темы «Административная  ответственность»</w:t>
            </w:r>
          </w:p>
        </w:tc>
        <w:tc>
          <w:tcPr>
            <w:tcW w:w="1276"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eastAsia="Calibri"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sz w:val="24"/>
                <w:szCs w:val="24"/>
              </w:rPr>
            </w:pPr>
            <w:r w:rsidRPr="0092222F">
              <w:rPr>
                <w:rFonts w:ascii="Times New Roman" w:hAnsi="Times New Roman"/>
                <w:sz w:val="24"/>
                <w:szCs w:val="24"/>
              </w:rPr>
              <w:t>2</w:t>
            </w:r>
          </w:p>
        </w:tc>
        <w:tc>
          <w:tcPr>
            <w:tcW w:w="9922"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spacing w:after="0" w:line="240" w:lineRule="auto"/>
              <w:jc w:val="both"/>
              <w:rPr>
                <w:rFonts w:ascii="Times New Roman" w:hAnsi="Times New Roman"/>
                <w:sz w:val="24"/>
                <w:szCs w:val="24"/>
              </w:rPr>
            </w:pPr>
            <w:r w:rsidRPr="0092222F">
              <w:rPr>
                <w:rFonts w:ascii="Times New Roman" w:hAnsi="Times New Roman"/>
                <w:sz w:val="24"/>
                <w:szCs w:val="24"/>
              </w:rPr>
              <w:t>Решение задач и практических ситуаций по вопросам темы «Административные наказания»</w:t>
            </w:r>
          </w:p>
        </w:tc>
        <w:tc>
          <w:tcPr>
            <w:tcW w:w="1276"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0C2793">
        <w:trPr>
          <w:trHeight w:val="340"/>
        </w:trPr>
        <w:tc>
          <w:tcPr>
            <w:tcW w:w="2093" w:type="dxa"/>
            <w:vMerge/>
            <w:tcBorders>
              <w:left w:val="single" w:sz="4" w:space="0" w:color="auto"/>
              <w:right w:val="single" w:sz="4" w:space="0" w:color="auto"/>
            </w:tcBorders>
          </w:tcPr>
          <w:p w:rsidR="00122DDE" w:rsidRPr="0092222F" w:rsidRDefault="00122DDE" w:rsidP="00122DDE">
            <w:pPr>
              <w:spacing w:after="0" w:line="240" w:lineRule="auto"/>
              <w:jc w:val="center"/>
              <w:rPr>
                <w:rFonts w:ascii="Times New Roman" w:eastAsia="Calibri"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rsidR="00122DDE" w:rsidRDefault="00122DDE" w:rsidP="00122DDE">
            <w:pPr>
              <w:spacing w:after="0" w:line="240" w:lineRule="auto"/>
              <w:jc w:val="both"/>
              <w:rPr>
                <w:rFonts w:ascii="Times New Roman" w:hAnsi="Times New Roman"/>
                <w:b/>
                <w:bCs/>
                <w:sz w:val="24"/>
                <w:szCs w:val="24"/>
              </w:rPr>
            </w:pPr>
            <w:r w:rsidRPr="0092222F">
              <w:rPr>
                <w:rFonts w:ascii="Times New Roman" w:hAnsi="Times New Roman"/>
                <w:b/>
                <w:bCs/>
                <w:sz w:val="24"/>
                <w:szCs w:val="24"/>
              </w:rPr>
              <w:t>Самостоятельная работа обучающихся</w:t>
            </w:r>
          </w:p>
          <w:p w:rsidR="000C2793" w:rsidRDefault="000C2793" w:rsidP="000C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2222F">
              <w:rPr>
                <w:rFonts w:ascii="Times New Roman" w:hAnsi="Times New Roman"/>
                <w:bCs/>
                <w:sz w:val="24"/>
                <w:szCs w:val="24"/>
              </w:rPr>
              <w:t>Подготовка реферата на тему «Порядок наложения административных наказаний»</w:t>
            </w:r>
          </w:p>
          <w:p w:rsidR="000C2793" w:rsidRDefault="000C2793" w:rsidP="000C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E4D08">
              <w:rPr>
                <w:rFonts w:ascii="Times New Roman" w:hAnsi="Times New Roman"/>
                <w:sz w:val="24"/>
              </w:rPr>
              <w:t>Подготовка к контрольной работе</w:t>
            </w:r>
          </w:p>
          <w:p w:rsidR="000C2793" w:rsidRPr="003B5195" w:rsidRDefault="000C2793" w:rsidP="000C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3B5195">
              <w:rPr>
                <w:rFonts w:ascii="Times New Roman" w:hAnsi="Times New Roman"/>
                <w:bCs/>
                <w:sz w:val="24"/>
                <w:szCs w:val="24"/>
              </w:rPr>
              <w:t>Подготовка сообщения на тему «Административное расследование»</w:t>
            </w:r>
          </w:p>
          <w:p w:rsidR="000C2793" w:rsidRPr="0092222F" w:rsidRDefault="000C2793" w:rsidP="000C2793">
            <w:pPr>
              <w:spacing w:after="0" w:line="240" w:lineRule="auto"/>
              <w:jc w:val="both"/>
              <w:rPr>
                <w:rFonts w:ascii="Times New Roman" w:hAnsi="Times New Roman"/>
                <w:b/>
                <w:bCs/>
                <w:sz w:val="24"/>
                <w:szCs w:val="24"/>
              </w:rPr>
            </w:pPr>
            <w:r>
              <w:rPr>
                <w:rFonts w:ascii="Times New Roman" w:hAnsi="Times New Roman"/>
                <w:sz w:val="24"/>
              </w:rPr>
              <w:t>Подготовка к дифференцированному зачету</w:t>
            </w:r>
          </w:p>
        </w:tc>
        <w:tc>
          <w:tcPr>
            <w:tcW w:w="1276" w:type="dxa"/>
            <w:tcBorders>
              <w:left w:val="single" w:sz="4" w:space="0" w:color="auto"/>
              <w:right w:val="single" w:sz="4" w:space="0" w:color="auto"/>
            </w:tcBorders>
          </w:tcPr>
          <w:p w:rsidR="00122DDE" w:rsidRPr="0092222F" w:rsidRDefault="00387BBF" w:rsidP="00122DDE">
            <w:pPr>
              <w:spacing w:line="240" w:lineRule="auto"/>
              <w:jc w:val="center"/>
              <w:rPr>
                <w:rFonts w:ascii="Times New Roman" w:hAnsi="Times New Roman"/>
                <w:sz w:val="24"/>
                <w:szCs w:val="24"/>
              </w:rPr>
            </w:pPr>
            <w:r>
              <w:rPr>
                <w:rFonts w:ascii="Times New Roman" w:hAnsi="Times New Roman"/>
                <w:sz w:val="24"/>
                <w:szCs w:val="24"/>
              </w:rPr>
              <w:t>6</w:t>
            </w:r>
          </w:p>
        </w:tc>
        <w:tc>
          <w:tcPr>
            <w:tcW w:w="1418" w:type="dxa"/>
            <w:vMerge/>
            <w:tcBorders>
              <w:left w:val="single" w:sz="4" w:space="0" w:color="auto"/>
              <w:right w:val="single" w:sz="4" w:space="0" w:color="auto"/>
            </w:tcBorders>
            <w:shd w:val="clear" w:color="auto" w:fill="D9D9D9" w:themeFill="background1" w:themeFillShade="D9"/>
          </w:tcPr>
          <w:p w:rsidR="00122DDE" w:rsidRPr="0092222F" w:rsidRDefault="00122DDE" w:rsidP="00122DDE">
            <w:pPr>
              <w:spacing w:after="0" w:line="240" w:lineRule="auto"/>
              <w:jc w:val="center"/>
              <w:rPr>
                <w:rFonts w:ascii="Times New Roman" w:hAnsi="Times New Roman"/>
                <w:sz w:val="24"/>
                <w:szCs w:val="24"/>
              </w:rPr>
            </w:pPr>
          </w:p>
        </w:tc>
      </w:tr>
      <w:tr w:rsidR="00122DDE" w:rsidRPr="0092222F" w:rsidTr="006041BB">
        <w:trPr>
          <w:trHeight w:val="340"/>
        </w:trPr>
        <w:tc>
          <w:tcPr>
            <w:tcW w:w="12582" w:type="dxa"/>
            <w:gridSpan w:val="3"/>
            <w:tcBorders>
              <w:top w:val="single" w:sz="4" w:space="0" w:color="auto"/>
              <w:left w:val="single" w:sz="4" w:space="0" w:color="auto"/>
              <w:bottom w:val="single" w:sz="4" w:space="0" w:color="auto"/>
              <w:right w:val="single" w:sz="4" w:space="0" w:color="auto"/>
            </w:tcBorders>
          </w:tcPr>
          <w:p w:rsidR="00122DDE" w:rsidRPr="000C2793" w:rsidRDefault="000C2793"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sz w:val="24"/>
                <w:szCs w:val="24"/>
              </w:rPr>
              <w:t xml:space="preserve">Промежуточная </w:t>
            </w:r>
            <w:r w:rsidRPr="009F06ED">
              <w:rPr>
                <w:rFonts w:ascii="Times New Roman" w:hAnsi="Times New Roman"/>
                <w:b/>
                <w:sz w:val="24"/>
                <w:szCs w:val="24"/>
              </w:rPr>
              <w:t xml:space="preserve">аттестация </w:t>
            </w:r>
            <w:r>
              <w:rPr>
                <w:rFonts w:ascii="Times New Roman" w:hAnsi="Times New Roman"/>
                <w:b/>
                <w:sz w:val="24"/>
                <w:szCs w:val="24"/>
              </w:rPr>
              <w:t>(</w:t>
            </w:r>
            <w:r w:rsidRPr="009F06ED">
              <w:rPr>
                <w:rFonts w:ascii="Times New Roman" w:hAnsi="Times New Roman"/>
                <w:b/>
                <w:sz w:val="24"/>
                <w:szCs w:val="24"/>
              </w:rPr>
              <w:t>в форме дифференцированного зачета</w:t>
            </w:r>
            <w:r>
              <w:rPr>
                <w:rFonts w:ascii="Times New Roman" w:hAnsi="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22DDE" w:rsidRPr="000C2793" w:rsidRDefault="00122DDE"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C2793">
              <w:rPr>
                <w:rFonts w:ascii="Times New Roman" w:hAnsi="Times New Roman"/>
                <w:b/>
                <w:bCs/>
                <w:sz w:val="24"/>
                <w:szCs w:val="24"/>
              </w:rPr>
              <w:t>2</w:t>
            </w:r>
          </w:p>
        </w:tc>
        <w:tc>
          <w:tcPr>
            <w:tcW w:w="1418" w:type="dxa"/>
            <w:vMerge w:val="restart"/>
            <w:tcBorders>
              <w:left w:val="single" w:sz="4" w:space="0" w:color="auto"/>
              <w:right w:val="single" w:sz="4" w:space="0" w:color="auto"/>
            </w:tcBorders>
            <w:shd w:val="clear" w:color="auto" w:fill="auto"/>
          </w:tcPr>
          <w:p w:rsidR="00122DDE" w:rsidRPr="0092222F" w:rsidRDefault="00122DDE"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22DDE" w:rsidRPr="0092222F" w:rsidTr="006041BB">
        <w:trPr>
          <w:trHeight w:val="340"/>
        </w:trPr>
        <w:tc>
          <w:tcPr>
            <w:tcW w:w="12582" w:type="dxa"/>
            <w:gridSpan w:val="3"/>
            <w:tcBorders>
              <w:top w:val="single" w:sz="4" w:space="0" w:color="auto"/>
              <w:left w:val="single" w:sz="4" w:space="0" w:color="auto"/>
              <w:bottom w:val="single" w:sz="4" w:space="0" w:color="auto"/>
              <w:right w:val="single" w:sz="4" w:space="0" w:color="auto"/>
            </w:tcBorders>
          </w:tcPr>
          <w:p w:rsidR="00122DDE" w:rsidRPr="0092222F" w:rsidRDefault="00122DDE" w:rsidP="000C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2222F">
              <w:rPr>
                <w:rFonts w:ascii="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122DDE" w:rsidRPr="0092222F" w:rsidRDefault="00122DDE"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2222F">
              <w:rPr>
                <w:rFonts w:ascii="Times New Roman" w:hAnsi="Times New Roman"/>
                <w:b/>
                <w:bCs/>
                <w:sz w:val="24"/>
                <w:szCs w:val="24"/>
              </w:rPr>
              <w:t>15</w:t>
            </w:r>
            <w:r>
              <w:rPr>
                <w:rFonts w:ascii="Times New Roman" w:hAnsi="Times New Roman"/>
                <w:b/>
                <w:bCs/>
                <w:sz w:val="24"/>
                <w:szCs w:val="24"/>
              </w:rPr>
              <w:t>6</w:t>
            </w:r>
          </w:p>
        </w:tc>
        <w:tc>
          <w:tcPr>
            <w:tcW w:w="1418" w:type="dxa"/>
            <w:vMerge/>
            <w:tcBorders>
              <w:left w:val="single" w:sz="4" w:space="0" w:color="auto"/>
              <w:bottom w:val="single" w:sz="4" w:space="0" w:color="auto"/>
              <w:right w:val="single" w:sz="4" w:space="0" w:color="auto"/>
            </w:tcBorders>
            <w:shd w:val="clear" w:color="auto" w:fill="auto"/>
          </w:tcPr>
          <w:p w:rsidR="00122DDE" w:rsidRPr="0092222F" w:rsidRDefault="00122DDE" w:rsidP="0012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rsidR="00274254" w:rsidRPr="0092222F" w:rsidRDefault="00274254" w:rsidP="00250821">
      <w:pPr>
        <w:spacing w:after="0"/>
        <w:rPr>
          <w:rFonts w:ascii="Times New Roman" w:hAnsi="Times New Roman"/>
          <w:b/>
          <w:sz w:val="24"/>
          <w:szCs w:val="24"/>
        </w:rPr>
      </w:pPr>
    </w:p>
    <w:p w:rsidR="00BC0531" w:rsidRPr="0092222F" w:rsidRDefault="00BC0531" w:rsidP="00250821">
      <w:pPr>
        <w:spacing w:after="0"/>
        <w:rPr>
          <w:rFonts w:ascii="Times New Roman" w:hAnsi="Times New Roman"/>
          <w:b/>
          <w:sz w:val="24"/>
          <w:szCs w:val="24"/>
        </w:rPr>
      </w:pPr>
    </w:p>
    <w:p w:rsidR="000C2793" w:rsidRPr="002D26D5" w:rsidRDefault="000C2793" w:rsidP="000C2793">
      <w:pPr>
        <w:spacing w:after="0"/>
        <w:ind w:firstLine="709"/>
        <w:jc w:val="both"/>
        <w:rPr>
          <w:rFonts w:ascii="Times New Roman" w:hAnsi="Times New Roman"/>
          <w:sz w:val="24"/>
          <w:szCs w:val="24"/>
        </w:rPr>
      </w:pPr>
      <w:r w:rsidRPr="002D26D5">
        <w:rPr>
          <w:rFonts w:ascii="Times New Roman" w:hAnsi="Times New Roman"/>
          <w:sz w:val="24"/>
          <w:szCs w:val="24"/>
        </w:rPr>
        <w:t>Для характеристики уровня освоения учебного материала используются следующие обозначения:</w:t>
      </w:r>
    </w:p>
    <w:p w:rsidR="000C2793" w:rsidRPr="002D26D5" w:rsidRDefault="000C2793" w:rsidP="000C2793">
      <w:pPr>
        <w:spacing w:after="0"/>
        <w:ind w:firstLine="709"/>
        <w:jc w:val="both"/>
        <w:rPr>
          <w:rFonts w:ascii="Times New Roman" w:hAnsi="Times New Roman"/>
          <w:sz w:val="24"/>
          <w:szCs w:val="24"/>
        </w:rPr>
      </w:pPr>
      <w:r w:rsidRPr="002D26D5">
        <w:rPr>
          <w:rFonts w:ascii="Times New Roman" w:hAnsi="Times New Roman"/>
          <w:sz w:val="24"/>
          <w:szCs w:val="24"/>
        </w:rPr>
        <w:t>1 – ознакомительный (узнавание ранее изученных объектов, свойств);</w:t>
      </w:r>
    </w:p>
    <w:p w:rsidR="000C2793" w:rsidRPr="002D26D5" w:rsidRDefault="000C2793" w:rsidP="000C2793">
      <w:pPr>
        <w:spacing w:after="0"/>
        <w:ind w:firstLine="709"/>
        <w:jc w:val="both"/>
        <w:rPr>
          <w:rFonts w:ascii="Times New Roman" w:hAnsi="Times New Roman"/>
          <w:sz w:val="24"/>
          <w:szCs w:val="24"/>
        </w:rPr>
      </w:pPr>
      <w:r w:rsidRPr="002D26D5">
        <w:rPr>
          <w:rFonts w:ascii="Times New Roman" w:hAnsi="Times New Roman"/>
          <w:sz w:val="24"/>
          <w:szCs w:val="24"/>
        </w:rPr>
        <w:t>2 – репродуктивный (выполнение деятельности по образцу, инструкции или под руководством);</w:t>
      </w:r>
    </w:p>
    <w:p w:rsidR="000C2793" w:rsidRPr="002D26D5" w:rsidRDefault="000C2793" w:rsidP="000C2793">
      <w:pPr>
        <w:spacing w:after="0"/>
        <w:ind w:firstLine="709"/>
        <w:jc w:val="both"/>
        <w:rPr>
          <w:sz w:val="24"/>
          <w:szCs w:val="24"/>
        </w:rPr>
      </w:pPr>
      <w:r w:rsidRPr="002D26D5">
        <w:rPr>
          <w:rFonts w:ascii="Times New Roman" w:hAnsi="Times New Roman"/>
          <w:sz w:val="24"/>
          <w:szCs w:val="24"/>
        </w:rPr>
        <w:t>3 – продуктивный (планирование и самостоятельное выполнение деятельности, решение проблемных задач).</w:t>
      </w:r>
    </w:p>
    <w:p w:rsidR="00BC0531" w:rsidRPr="0092222F" w:rsidRDefault="00BC0531" w:rsidP="00250821">
      <w:pPr>
        <w:spacing w:after="0"/>
        <w:rPr>
          <w:rFonts w:ascii="Times New Roman" w:hAnsi="Times New Roman"/>
          <w:b/>
          <w:sz w:val="24"/>
          <w:szCs w:val="24"/>
        </w:rPr>
        <w:sectPr w:rsidR="00BC0531" w:rsidRPr="0092222F" w:rsidSect="00250821">
          <w:pgSz w:w="16840" w:h="11907" w:orient="landscape"/>
          <w:pgMar w:top="851" w:right="851" w:bottom="851" w:left="1418" w:header="709" w:footer="709" w:gutter="0"/>
          <w:cols w:space="720"/>
        </w:sectPr>
      </w:pPr>
    </w:p>
    <w:p w:rsidR="000C2793" w:rsidRDefault="000C2793" w:rsidP="000C2793">
      <w:pPr>
        <w:spacing w:after="0"/>
        <w:jc w:val="center"/>
        <w:rPr>
          <w:rFonts w:ascii="Times New Roman" w:hAnsi="Times New Roman"/>
          <w:b/>
          <w:bCs/>
          <w:sz w:val="24"/>
          <w:szCs w:val="24"/>
        </w:rPr>
      </w:pPr>
      <w:r w:rsidRPr="000C520F">
        <w:rPr>
          <w:rFonts w:ascii="Times New Roman" w:hAnsi="Times New Roman"/>
          <w:b/>
          <w:bCs/>
          <w:sz w:val="24"/>
          <w:szCs w:val="24"/>
        </w:rPr>
        <w:lastRenderedPageBreak/>
        <w:t xml:space="preserve">3. УСЛОВИЯ РЕАЛИЗАЦИИ </w:t>
      </w:r>
      <w:r>
        <w:rPr>
          <w:rFonts w:ascii="Times New Roman" w:hAnsi="Times New Roman"/>
          <w:b/>
          <w:bCs/>
          <w:sz w:val="24"/>
          <w:szCs w:val="24"/>
        </w:rPr>
        <w:t xml:space="preserve">РАБОЧЕЙ </w:t>
      </w:r>
      <w:r w:rsidRPr="000C520F">
        <w:rPr>
          <w:rFonts w:ascii="Times New Roman" w:hAnsi="Times New Roman"/>
          <w:b/>
          <w:bCs/>
          <w:sz w:val="24"/>
          <w:szCs w:val="24"/>
        </w:rPr>
        <w:t xml:space="preserve">ПРОГРАММЫ </w:t>
      </w:r>
    </w:p>
    <w:p w:rsidR="000C2793" w:rsidRDefault="000C2793" w:rsidP="000C2793">
      <w:pPr>
        <w:spacing w:after="0"/>
        <w:jc w:val="center"/>
        <w:rPr>
          <w:rFonts w:ascii="Times New Roman" w:hAnsi="Times New Roman"/>
          <w:b/>
          <w:bCs/>
          <w:sz w:val="24"/>
          <w:szCs w:val="24"/>
        </w:rPr>
      </w:pPr>
      <w:r w:rsidRPr="000C520F">
        <w:rPr>
          <w:rFonts w:ascii="Times New Roman" w:hAnsi="Times New Roman"/>
          <w:b/>
          <w:bCs/>
          <w:sz w:val="24"/>
          <w:szCs w:val="24"/>
        </w:rPr>
        <w:t>УЧЕБНОЙ ДИСЦИПЛИНЫ</w:t>
      </w:r>
    </w:p>
    <w:p w:rsidR="000C2793" w:rsidRPr="000C520F" w:rsidRDefault="000C2793" w:rsidP="000C2793">
      <w:pPr>
        <w:spacing w:after="0"/>
        <w:jc w:val="center"/>
        <w:rPr>
          <w:rFonts w:ascii="Times New Roman" w:hAnsi="Times New Roman"/>
          <w:b/>
          <w:bCs/>
          <w:sz w:val="24"/>
          <w:szCs w:val="24"/>
        </w:rPr>
      </w:pPr>
    </w:p>
    <w:p w:rsidR="000C2793" w:rsidRPr="0046060F" w:rsidRDefault="000C2793" w:rsidP="00A4581D">
      <w:pPr>
        <w:spacing w:after="0"/>
        <w:ind w:firstLine="709"/>
        <w:jc w:val="both"/>
        <w:rPr>
          <w:rFonts w:ascii="Times New Roman" w:hAnsi="Times New Roman"/>
          <w:b/>
          <w:bCs/>
          <w:sz w:val="24"/>
          <w:szCs w:val="24"/>
        </w:rPr>
      </w:pPr>
      <w:r w:rsidRPr="0046060F">
        <w:rPr>
          <w:rFonts w:ascii="Times New Roman" w:hAnsi="Times New Roman"/>
          <w:b/>
          <w:bCs/>
          <w:sz w:val="24"/>
          <w:szCs w:val="24"/>
        </w:rPr>
        <w:t>3.1. Материально-техническое обеспечение</w:t>
      </w:r>
    </w:p>
    <w:p w:rsidR="000C2793" w:rsidRDefault="000C2793" w:rsidP="00A4581D">
      <w:pPr>
        <w:spacing w:after="0"/>
        <w:ind w:firstLine="709"/>
        <w:jc w:val="both"/>
        <w:rPr>
          <w:rFonts w:ascii="Times New Roman" w:hAnsi="Times New Roman"/>
          <w:sz w:val="24"/>
          <w:szCs w:val="24"/>
        </w:rPr>
      </w:pPr>
      <w:r w:rsidRPr="0046060F">
        <w:rPr>
          <w:rFonts w:ascii="Times New Roman" w:hAnsi="Times New Roman"/>
          <w:bCs/>
          <w:sz w:val="24"/>
          <w:szCs w:val="24"/>
        </w:rPr>
        <w:t xml:space="preserve">Реализация программы </w:t>
      </w:r>
      <w:r w:rsidRPr="004C79A1">
        <w:rPr>
          <w:rFonts w:ascii="Times New Roman" w:hAnsi="Times New Roman"/>
          <w:sz w:val="24"/>
          <w:szCs w:val="24"/>
        </w:rPr>
        <w:t>обеспечивается наличием</w:t>
      </w:r>
      <w:r>
        <w:rPr>
          <w:rFonts w:ascii="Times New Roman" w:hAnsi="Times New Roman"/>
          <w:sz w:val="24"/>
          <w:szCs w:val="24"/>
        </w:rPr>
        <w:t xml:space="preserve"> </w:t>
      </w:r>
      <w:r>
        <w:rPr>
          <w:rFonts w:ascii="Times New Roman" w:hAnsi="Times New Roman"/>
          <w:bCs/>
          <w:sz w:val="24"/>
          <w:szCs w:val="24"/>
        </w:rPr>
        <w:t>учебного кабинета П</w:t>
      </w:r>
      <w:r w:rsidRPr="0092222F">
        <w:rPr>
          <w:rFonts w:ascii="Times New Roman" w:hAnsi="Times New Roman"/>
          <w:bCs/>
          <w:sz w:val="24"/>
          <w:szCs w:val="24"/>
        </w:rPr>
        <w:t>равового обеспечения профессиональной деятельности и лаборатории информационных технологий в профессиональной деятельности.</w:t>
      </w:r>
    </w:p>
    <w:p w:rsidR="000C2793" w:rsidRDefault="000C2793" w:rsidP="00A4581D">
      <w:pPr>
        <w:suppressAutoHyphens/>
        <w:spacing w:after="0"/>
        <w:jc w:val="both"/>
        <w:rPr>
          <w:rStyle w:val="fontstyle01"/>
          <w:sz w:val="24"/>
          <w:szCs w:val="24"/>
        </w:rPr>
      </w:pPr>
      <w:r w:rsidRPr="00CB48FF">
        <w:rPr>
          <w:rStyle w:val="fontstyle01"/>
          <w:sz w:val="24"/>
          <w:szCs w:val="24"/>
        </w:rPr>
        <w:t xml:space="preserve">Оборудование учебного кабинета: </w:t>
      </w:r>
    </w:p>
    <w:p w:rsidR="000C2793" w:rsidRPr="0092222F" w:rsidRDefault="000C2793" w:rsidP="00A4581D">
      <w:pPr>
        <w:pStyle w:val="aa"/>
        <w:numPr>
          <w:ilvl w:val="0"/>
          <w:numId w:val="1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bCs/>
        </w:rPr>
      </w:pPr>
      <w:r w:rsidRPr="0092222F">
        <w:rPr>
          <w:bCs/>
        </w:rPr>
        <w:t xml:space="preserve">посадочные места по количеству обучающихся;  </w:t>
      </w:r>
    </w:p>
    <w:p w:rsidR="000C2793" w:rsidRPr="0092222F" w:rsidRDefault="000C2793" w:rsidP="00A4581D">
      <w:pPr>
        <w:pStyle w:val="aa"/>
        <w:numPr>
          <w:ilvl w:val="0"/>
          <w:numId w:val="1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bCs/>
        </w:rPr>
      </w:pPr>
      <w:r w:rsidRPr="0092222F">
        <w:rPr>
          <w:bCs/>
        </w:rPr>
        <w:t>рабочее место преподавателя;</w:t>
      </w:r>
    </w:p>
    <w:p w:rsidR="000C2793" w:rsidRPr="000C2793" w:rsidRDefault="000C2793" w:rsidP="00A4581D">
      <w:pPr>
        <w:pStyle w:val="aa"/>
        <w:numPr>
          <w:ilvl w:val="0"/>
          <w:numId w:val="1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bCs/>
        </w:rPr>
      </w:pPr>
      <w:r w:rsidRPr="0092222F">
        <w:rPr>
          <w:bCs/>
        </w:rPr>
        <w:t xml:space="preserve">методические материалы  по курсу дисциплины: тесты, комплект задач, методические указания для студентов по подготовке к практическим занятиям.  </w:t>
      </w:r>
    </w:p>
    <w:p w:rsidR="000C2793" w:rsidRPr="0092222F" w:rsidRDefault="000C2793" w:rsidP="00A4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92222F">
        <w:rPr>
          <w:rFonts w:ascii="Times New Roman" w:hAnsi="Times New Roman"/>
          <w:bCs/>
          <w:sz w:val="24"/>
          <w:szCs w:val="24"/>
        </w:rPr>
        <w:t>Оборудование лаборатории:</w:t>
      </w:r>
    </w:p>
    <w:p w:rsidR="000C2793" w:rsidRPr="0092222F" w:rsidRDefault="000C2793" w:rsidP="00A4581D">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jc w:val="both"/>
        <w:rPr>
          <w:bCs/>
        </w:rPr>
      </w:pPr>
      <w:r w:rsidRPr="0092222F">
        <w:rPr>
          <w:bCs/>
        </w:rPr>
        <w:t xml:space="preserve">посадочные места по количеству обучающихся;  </w:t>
      </w:r>
    </w:p>
    <w:p w:rsidR="000C2793" w:rsidRPr="0092222F" w:rsidRDefault="000C2793" w:rsidP="00A4581D">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2"/>
        <w:jc w:val="both"/>
        <w:rPr>
          <w:bCs/>
        </w:rPr>
      </w:pPr>
      <w:r>
        <w:rPr>
          <w:bCs/>
        </w:rPr>
        <w:t>рабочее место преподавателя.</w:t>
      </w:r>
    </w:p>
    <w:p w:rsidR="000C2793" w:rsidRPr="00FE6817" w:rsidRDefault="000C2793" w:rsidP="00A4581D">
      <w:pPr>
        <w:suppressAutoHyphens/>
        <w:spacing w:after="0"/>
        <w:jc w:val="both"/>
        <w:rPr>
          <w:rFonts w:ascii="Times New Roman" w:hAnsi="Times New Roman"/>
          <w:color w:val="000000"/>
          <w:sz w:val="24"/>
          <w:szCs w:val="24"/>
        </w:rPr>
      </w:pPr>
      <w:r w:rsidRPr="00CB48FF">
        <w:rPr>
          <w:rStyle w:val="fontstyle01"/>
          <w:sz w:val="24"/>
          <w:szCs w:val="24"/>
        </w:rPr>
        <w:t xml:space="preserve">Технические средства обучения: </w:t>
      </w:r>
      <w:r>
        <w:rPr>
          <w:rStyle w:val="fontstyle01"/>
          <w:sz w:val="24"/>
          <w:szCs w:val="24"/>
        </w:rPr>
        <w:t xml:space="preserve"> </w:t>
      </w:r>
    </w:p>
    <w:p w:rsidR="000C2793" w:rsidRPr="0092222F" w:rsidRDefault="000C2793" w:rsidP="00A4581D">
      <w:pPr>
        <w:pStyle w:val="aa"/>
        <w:numPr>
          <w:ilvl w:val="0"/>
          <w:numId w:val="1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bCs/>
        </w:rPr>
      </w:pPr>
      <w:r w:rsidRPr="0092222F">
        <w:rPr>
          <w:bCs/>
        </w:rPr>
        <w:t>компьютер;</w:t>
      </w:r>
    </w:p>
    <w:p w:rsidR="000C2793" w:rsidRPr="0092222F" w:rsidRDefault="000C2793" w:rsidP="00A4581D">
      <w:pPr>
        <w:pStyle w:val="aa"/>
        <w:numPr>
          <w:ilvl w:val="0"/>
          <w:numId w:val="1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bCs/>
        </w:rPr>
      </w:pPr>
      <w:r w:rsidRPr="0092222F">
        <w:rPr>
          <w:bCs/>
        </w:rPr>
        <w:t xml:space="preserve">стандартное программное обеспечение: </w:t>
      </w:r>
      <w:r w:rsidRPr="0092222F">
        <w:rPr>
          <w:bCs/>
          <w:lang w:val="en-US"/>
        </w:rPr>
        <w:t>MS</w:t>
      </w:r>
      <w:r w:rsidRPr="0092222F">
        <w:rPr>
          <w:bCs/>
        </w:rPr>
        <w:t xml:space="preserve"> </w:t>
      </w:r>
      <w:r w:rsidRPr="0092222F">
        <w:rPr>
          <w:bCs/>
          <w:lang w:val="en-US"/>
        </w:rPr>
        <w:t>Windows</w:t>
      </w:r>
      <w:r w:rsidRPr="0092222F">
        <w:rPr>
          <w:bCs/>
        </w:rPr>
        <w:t xml:space="preserve"> </w:t>
      </w:r>
      <w:r w:rsidRPr="0092222F">
        <w:rPr>
          <w:bCs/>
          <w:lang w:val="en-US"/>
        </w:rPr>
        <w:t>XP</w:t>
      </w:r>
      <w:r w:rsidRPr="0092222F">
        <w:rPr>
          <w:bCs/>
        </w:rPr>
        <w:t xml:space="preserve">, текстовый редактор </w:t>
      </w:r>
      <w:r w:rsidRPr="0092222F">
        <w:rPr>
          <w:bCs/>
          <w:lang w:val="en-US"/>
        </w:rPr>
        <w:t>MS</w:t>
      </w:r>
      <w:r w:rsidRPr="0092222F">
        <w:rPr>
          <w:bCs/>
        </w:rPr>
        <w:t xml:space="preserve"> </w:t>
      </w:r>
      <w:r w:rsidRPr="0092222F">
        <w:rPr>
          <w:bCs/>
          <w:lang w:val="en-US"/>
        </w:rPr>
        <w:t>Word</w:t>
      </w:r>
      <w:r w:rsidRPr="0092222F">
        <w:rPr>
          <w:bCs/>
        </w:rPr>
        <w:t xml:space="preserve">, редактор электронных таблиц </w:t>
      </w:r>
      <w:r w:rsidRPr="0092222F">
        <w:rPr>
          <w:bCs/>
          <w:lang w:val="en-US"/>
        </w:rPr>
        <w:t>MS</w:t>
      </w:r>
      <w:r w:rsidRPr="0092222F">
        <w:rPr>
          <w:bCs/>
        </w:rPr>
        <w:t xml:space="preserve"> </w:t>
      </w:r>
      <w:r w:rsidRPr="0092222F">
        <w:rPr>
          <w:bCs/>
          <w:lang w:val="en-US"/>
        </w:rPr>
        <w:t>Excel</w:t>
      </w:r>
      <w:r w:rsidRPr="0092222F">
        <w:rPr>
          <w:bCs/>
        </w:rPr>
        <w:t xml:space="preserve">, СУБД </w:t>
      </w:r>
      <w:r w:rsidRPr="0092222F">
        <w:rPr>
          <w:bCs/>
          <w:lang w:val="en-US"/>
        </w:rPr>
        <w:t>MS</w:t>
      </w:r>
      <w:r w:rsidRPr="0092222F">
        <w:rPr>
          <w:bCs/>
        </w:rPr>
        <w:t xml:space="preserve"> </w:t>
      </w:r>
      <w:r w:rsidRPr="0092222F">
        <w:rPr>
          <w:bCs/>
          <w:lang w:val="en-US"/>
        </w:rPr>
        <w:t>Access</w:t>
      </w:r>
      <w:r w:rsidRPr="0092222F">
        <w:rPr>
          <w:bCs/>
        </w:rPr>
        <w:t xml:space="preserve">,  </w:t>
      </w:r>
      <w:r w:rsidRPr="0092222F">
        <w:rPr>
          <w:bCs/>
          <w:lang w:val="en-US"/>
        </w:rPr>
        <w:t>Internet</w:t>
      </w:r>
      <w:r w:rsidRPr="0092222F">
        <w:rPr>
          <w:bCs/>
        </w:rPr>
        <w:t xml:space="preserve"> </w:t>
      </w:r>
      <w:r w:rsidRPr="0092222F">
        <w:rPr>
          <w:bCs/>
          <w:lang w:val="en-US"/>
        </w:rPr>
        <w:t>Explorer</w:t>
      </w:r>
      <w:r w:rsidRPr="0092222F">
        <w:rPr>
          <w:bCs/>
        </w:rPr>
        <w:t>;</w:t>
      </w:r>
    </w:p>
    <w:p w:rsidR="000C2793" w:rsidRPr="0092222F" w:rsidRDefault="000C2793" w:rsidP="00A4581D">
      <w:pPr>
        <w:pStyle w:val="aa"/>
        <w:numPr>
          <w:ilvl w:val="0"/>
          <w:numId w:val="1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bCs/>
        </w:rPr>
      </w:pPr>
      <w:r w:rsidRPr="0092222F">
        <w:rPr>
          <w:bCs/>
        </w:rPr>
        <w:t>мультимедиапроектор</w:t>
      </w:r>
      <w:r w:rsidRPr="0092222F">
        <w:t>.</w:t>
      </w:r>
    </w:p>
    <w:p w:rsidR="003001AB" w:rsidRPr="0092222F" w:rsidRDefault="003001AB" w:rsidP="00A458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b/>
        </w:rPr>
      </w:pPr>
    </w:p>
    <w:p w:rsidR="006459B6" w:rsidRPr="0096749F" w:rsidRDefault="006459B6" w:rsidP="00A4581D">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b/>
        </w:rPr>
      </w:pPr>
      <w:r>
        <w:rPr>
          <w:b/>
        </w:rPr>
        <w:tab/>
      </w:r>
      <w:r w:rsidRPr="00592501">
        <w:rPr>
          <w:b/>
        </w:rPr>
        <w:t xml:space="preserve">3.2. Информационное обеспечение </w:t>
      </w:r>
      <w:r>
        <w:rPr>
          <w:b/>
        </w:rPr>
        <w:t xml:space="preserve">реализации программы </w:t>
      </w:r>
    </w:p>
    <w:p w:rsidR="006459B6" w:rsidRDefault="006459B6" w:rsidP="00A4581D">
      <w:pPr>
        <w:spacing w:after="0"/>
        <w:ind w:firstLine="708"/>
        <w:rPr>
          <w:rFonts w:ascii="Times New Roman" w:hAnsi="Times New Roman"/>
          <w:b/>
          <w:bCs/>
          <w:sz w:val="24"/>
          <w:szCs w:val="24"/>
        </w:rPr>
      </w:pPr>
      <w:r>
        <w:rPr>
          <w:rFonts w:ascii="Times New Roman" w:hAnsi="Times New Roman"/>
          <w:b/>
          <w:bCs/>
          <w:sz w:val="24"/>
          <w:szCs w:val="24"/>
        </w:rPr>
        <w:t>3.2.1. Печатные издания</w:t>
      </w:r>
    </w:p>
    <w:p w:rsidR="006459B6" w:rsidRDefault="006459B6" w:rsidP="00A4581D">
      <w:pPr>
        <w:widowControl w:val="0"/>
        <w:autoSpaceDE w:val="0"/>
        <w:autoSpaceDN w:val="0"/>
        <w:spacing w:after="0"/>
        <w:ind w:firstLine="709"/>
        <w:rPr>
          <w:rFonts w:ascii="Times New Roman" w:hAnsi="Times New Roman"/>
          <w:sz w:val="24"/>
          <w:szCs w:val="24"/>
          <w:lang w:eastAsia="en-US"/>
        </w:rPr>
      </w:pPr>
      <w:r>
        <w:rPr>
          <w:rFonts w:ascii="Times New Roman" w:hAnsi="Times New Roman"/>
          <w:sz w:val="24"/>
          <w:szCs w:val="24"/>
          <w:lang w:eastAsia="en-US"/>
        </w:rPr>
        <w:t xml:space="preserve">1. </w:t>
      </w:r>
      <w:r w:rsidRPr="008B5572">
        <w:rPr>
          <w:rFonts w:ascii="Times New Roman" w:hAnsi="Times New Roman"/>
          <w:sz w:val="24"/>
          <w:szCs w:val="24"/>
          <w:lang w:eastAsia="en-US"/>
        </w:rPr>
        <w:t>Румынина, В.В. Правовое обеспечение профессиональной деятельности: учебник / В.В.</w:t>
      </w:r>
      <w:r w:rsidRPr="008B5572">
        <w:rPr>
          <w:rFonts w:ascii="Times New Roman" w:hAnsi="Times New Roman"/>
          <w:spacing w:val="-57"/>
          <w:sz w:val="24"/>
          <w:szCs w:val="24"/>
          <w:lang w:eastAsia="en-US"/>
        </w:rPr>
        <w:t xml:space="preserve"> </w:t>
      </w:r>
      <w:r w:rsidRPr="008B5572">
        <w:rPr>
          <w:rFonts w:ascii="Times New Roman" w:hAnsi="Times New Roman"/>
          <w:sz w:val="24"/>
          <w:szCs w:val="24"/>
          <w:lang w:eastAsia="en-US"/>
        </w:rPr>
        <w:t>Румынина. – Москва</w:t>
      </w:r>
      <w:r>
        <w:rPr>
          <w:rFonts w:ascii="Times New Roman" w:hAnsi="Times New Roman"/>
          <w:sz w:val="24"/>
          <w:szCs w:val="24"/>
          <w:lang w:eastAsia="en-US"/>
        </w:rPr>
        <w:t xml:space="preserve"> </w:t>
      </w:r>
      <w:r w:rsidRPr="008B5572">
        <w:rPr>
          <w:rFonts w:ascii="Times New Roman" w:hAnsi="Times New Roman"/>
          <w:sz w:val="24"/>
          <w:szCs w:val="24"/>
          <w:lang w:eastAsia="en-US"/>
        </w:rPr>
        <w:t>:</w:t>
      </w:r>
      <w:r w:rsidRPr="008B5572">
        <w:rPr>
          <w:rFonts w:ascii="Times New Roman" w:hAnsi="Times New Roman"/>
          <w:spacing w:val="3"/>
          <w:sz w:val="24"/>
          <w:szCs w:val="24"/>
          <w:lang w:eastAsia="en-US"/>
        </w:rPr>
        <w:t xml:space="preserve"> </w:t>
      </w:r>
      <w:r w:rsidRPr="008B5572">
        <w:rPr>
          <w:rFonts w:ascii="Times New Roman" w:hAnsi="Times New Roman"/>
          <w:sz w:val="24"/>
          <w:szCs w:val="24"/>
          <w:lang w:eastAsia="en-US"/>
        </w:rPr>
        <w:t>Академия,</w:t>
      </w:r>
      <w:r w:rsidRPr="008B5572">
        <w:rPr>
          <w:rFonts w:ascii="Times New Roman" w:hAnsi="Times New Roman"/>
          <w:spacing w:val="4"/>
          <w:sz w:val="24"/>
          <w:szCs w:val="24"/>
          <w:lang w:eastAsia="en-US"/>
        </w:rPr>
        <w:t xml:space="preserve"> </w:t>
      </w:r>
      <w:r w:rsidRPr="008B5572">
        <w:rPr>
          <w:rFonts w:ascii="Times New Roman" w:hAnsi="Times New Roman"/>
          <w:sz w:val="24"/>
          <w:szCs w:val="24"/>
          <w:lang w:eastAsia="en-US"/>
        </w:rPr>
        <w:t>2021. –</w:t>
      </w:r>
      <w:r w:rsidRPr="008B5572">
        <w:rPr>
          <w:rFonts w:ascii="Times New Roman" w:hAnsi="Times New Roman"/>
          <w:spacing w:val="1"/>
          <w:sz w:val="24"/>
          <w:szCs w:val="24"/>
          <w:lang w:eastAsia="en-US"/>
        </w:rPr>
        <w:t xml:space="preserve"> </w:t>
      </w:r>
      <w:r w:rsidRPr="008B5572">
        <w:rPr>
          <w:rFonts w:ascii="Times New Roman" w:hAnsi="Times New Roman"/>
          <w:sz w:val="24"/>
          <w:szCs w:val="24"/>
          <w:lang w:eastAsia="en-US"/>
        </w:rPr>
        <w:t>224</w:t>
      </w:r>
      <w:r w:rsidRPr="008B5572">
        <w:rPr>
          <w:rFonts w:ascii="Times New Roman" w:hAnsi="Times New Roman"/>
          <w:spacing w:val="-3"/>
          <w:sz w:val="24"/>
          <w:szCs w:val="24"/>
          <w:lang w:eastAsia="en-US"/>
        </w:rPr>
        <w:t xml:space="preserve"> </w:t>
      </w:r>
      <w:r w:rsidRPr="008B5572">
        <w:rPr>
          <w:rFonts w:ascii="Times New Roman" w:hAnsi="Times New Roman"/>
          <w:sz w:val="24"/>
          <w:szCs w:val="24"/>
          <w:lang w:eastAsia="en-US"/>
        </w:rPr>
        <w:t>с</w:t>
      </w:r>
      <w:r>
        <w:rPr>
          <w:rFonts w:ascii="Times New Roman" w:hAnsi="Times New Roman"/>
          <w:sz w:val="24"/>
          <w:szCs w:val="24"/>
          <w:lang w:eastAsia="en-US"/>
        </w:rPr>
        <w:t>.</w:t>
      </w:r>
    </w:p>
    <w:p w:rsidR="006459B6" w:rsidRPr="008B5572" w:rsidRDefault="006459B6" w:rsidP="00A4581D">
      <w:pPr>
        <w:widowControl w:val="0"/>
        <w:autoSpaceDE w:val="0"/>
        <w:autoSpaceDN w:val="0"/>
        <w:spacing w:after="0"/>
        <w:ind w:firstLine="709"/>
        <w:rPr>
          <w:rFonts w:ascii="Times New Roman" w:hAnsi="Times New Roman"/>
          <w:sz w:val="24"/>
          <w:szCs w:val="24"/>
          <w:lang w:eastAsia="en-US"/>
        </w:rPr>
      </w:pPr>
      <w:r>
        <w:rPr>
          <w:rFonts w:ascii="Times New Roman" w:hAnsi="Times New Roman"/>
          <w:sz w:val="24"/>
          <w:szCs w:val="24"/>
          <w:lang w:eastAsia="en-US"/>
        </w:rPr>
        <w:t>2</w:t>
      </w:r>
      <w:r w:rsidRPr="008B5572">
        <w:rPr>
          <w:rFonts w:ascii="Times New Roman" w:hAnsi="Times New Roman"/>
          <w:sz w:val="24"/>
          <w:szCs w:val="24"/>
          <w:lang w:eastAsia="en-US"/>
        </w:rPr>
        <w:t xml:space="preserve">. </w:t>
      </w:r>
      <w:r>
        <w:rPr>
          <w:rFonts w:ascii="Times New Roman" w:hAnsi="Times New Roman"/>
          <w:sz w:val="24"/>
          <w:szCs w:val="24"/>
          <w:lang w:eastAsia="en-US"/>
        </w:rPr>
        <w:t xml:space="preserve">Гуреева, М. А. </w:t>
      </w:r>
      <w:r w:rsidRPr="008B5572">
        <w:rPr>
          <w:rFonts w:ascii="Times New Roman" w:hAnsi="Times New Roman"/>
          <w:sz w:val="24"/>
          <w:szCs w:val="24"/>
          <w:lang w:eastAsia="en-US"/>
        </w:rPr>
        <w:t xml:space="preserve">Правовое обеспечение профессиональной деятельности. : учебник / М. А. Гуреева. — Москва : КноРус, 2023. — 219 с. </w:t>
      </w:r>
    </w:p>
    <w:p w:rsidR="006459B6" w:rsidRDefault="006459B6" w:rsidP="00A4581D">
      <w:pPr>
        <w:autoSpaceDE w:val="0"/>
        <w:autoSpaceDN w:val="0"/>
        <w:adjustRightInd w:val="0"/>
        <w:spacing w:after="0"/>
        <w:rPr>
          <w:rFonts w:ascii="Times New Roman" w:hAnsi="Times New Roman"/>
          <w:sz w:val="24"/>
          <w:szCs w:val="24"/>
          <w:highlight w:val="yellow"/>
        </w:rPr>
      </w:pPr>
    </w:p>
    <w:p w:rsidR="006459B6" w:rsidRDefault="006459B6" w:rsidP="00A4581D">
      <w:pPr>
        <w:spacing w:after="0"/>
        <w:ind w:firstLine="708"/>
        <w:rPr>
          <w:rFonts w:ascii="Times New Roman" w:hAnsi="Times New Roman"/>
          <w:b/>
          <w:bCs/>
          <w:sz w:val="24"/>
          <w:szCs w:val="24"/>
        </w:rPr>
      </w:pPr>
      <w:r>
        <w:rPr>
          <w:rFonts w:ascii="Times New Roman" w:hAnsi="Times New Roman"/>
          <w:b/>
          <w:bCs/>
          <w:sz w:val="24"/>
          <w:szCs w:val="24"/>
        </w:rPr>
        <w:t xml:space="preserve">3.2.2. </w:t>
      </w:r>
      <w:r w:rsidRPr="00E85E98">
        <w:rPr>
          <w:rFonts w:ascii="Times New Roman" w:hAnsi="Times New Roman"/>
          <w:b/>
          <w:bCs/>
          <w:sz w:val="24"/>
          <w:szCs w:val="24"/>
        </w:rPr>
        <w:t>Электронные издания</w:t>
      </w:r>
      <w:r>
        <w:rPr>
          <w:rFonts w:ascii="Times New Roman" w:hAnsi="Times New Roman"/>
          <w:b/>
          <w:bCs/>
          <w:sz w:val="24"/>
          <w:szCs w:val="24"/>
        </w:rPr>
        <w:t xml:space="preserve"> (электронные ресурсы)</w:t>
      </w:r>
    </w:p>
    <w:p w:rsidR="006459B6" w:rsidRPr="008B5572" w:rsidRDefault="006459B6" w:rsidP="00A4581D">
      <w:pPr>
        <w:widowControl w:val="0"/>
        <w:autoSpaceDE w:val="0"/>
        <w:autoSpaceDN w:val="0"/>
        <w:spacing w:after="0"/>
        <w:ind w:firstLine="709"/>
        <w:jc w:val="both"/>
        <w:rPr>
          <w:rFonts w:ascii="Times New Roman" w:hAnsi="Times New Roman"/>
          <w:sz w:val="24"/>
          <w:szCs w:val="24"/>
          <w:lang w:eastAsia="en-US"/>
        </w:rPr>
      </w:pPr>
      <w:r>
        <w:rPr>
          <w:rFonts w:ascii="Times New Roman" w:hAnsi="Times New Roman"/>
          <w:sz w:val="24"/>
          <w:szCs w:val="24"/>
          <w:lang w:eastAsia="en-US"/>
        </w:rPr>
        <w:t>1</w:t>
      </w:r>
      <w:r w:rsidRPr="008B5572">
        <w:rPr>
          <w:rFonts w:ascii="Times New Roman" w:hAnsi="Times New Roman"/>
          <w:sz w:val="24"/>
          <w:szCs w:val="24"/>
          <w:lang w:eastAsia="en-US"/>
        </w:rPr>
        <w:t>. Правовое обеспечение профессиональной деятельности : учебник и практикум для среднего профессионального образования / А. П. Анисимов, А. Я. Рыженков, А. Ю. Осетрова, О. В. Попова ; под редакцией А. Я. Рыженкова. — 6-е изд., перераб. и доп. — Москва : Издательство Юрайт, 2023. — 344 с. — (Профессиональное образование). — ISBN 978-5-534-16129-8. — Текст : электронный // Образовательная платформа Юрайт [сайт]. — URL:</w:t>
      </w:r>
      <w:r>
        <w:rPr>
          <w:rFonts w:ascii="Times New Roman" w:hAnsi="Times New Roman"/>
          <w:sz w:val="24"/>
          <w:szCs w:val="24"/>
          <w:lang w:eastAsia="en-US"/>
        </w:rPr>
        <w:t xml:space="preserve"> https://urait.ru/bcode/530506 </w:t>
      </w:r>
    </w:p>
    <w:p w:rsidR="006459B6" w:rsidRDefault="006459B6" w:rsidP="00A4581D">
      <w:pPr>
        <w:widowControl w:val="0"/>
        <w:autoSpaceDE w:val="0"/>
        <w:autoSpaceDN w:val="0"/>
        <w:spacing w:after="0"/>
        <w:ind w:firstLine="709"/>
        <w:jc w:val="both"/>
        <w:rPr>
          <w:rFonts w:ascii="Times New Roman" w:hAnsi="Times New Roman"/>
          <w:sz w:val="24"/>
          <w:lang w:eastAsia="en-US"/>
        </w:rPr>
      </w:pPr>
      <w:r>
        <w:rPr>
          <w:rFonts w:ascii="Times New Roman" w:hAnsi="Times New Roman"/>
          <w:sz w:val="24"/>
          <w:lang w:eastAsia="en-US"/>
        </w:rPr>
        <w:t>2</w:t>
      </w:r>
      <w:r w:rsidRPr="008B5572">
        <w:rPr>
          <w:rFonts w:ascii="Times New Roman" w:hAnsi="Times New Roman"/>
          <w:sz w:val="24"/>
          <w:lang w:eastAsia="en-US"/>
        </w:rPr>
        <w:t xml:space="preserve">. Тыщенко, А. И. Правовое обеспечение профессиональной деятельности : учебник / А.И. Тыщенко. — 4-е изд. — Москва : РИОР : ИНФРА-М, 2022. — 221 с. — (Среднее профессиональное образование). — DOI: https://doi.org/10.12737/24252. - ISBN 978-5-369-01657-2. - Текст : электронный. - URL: </w:t>
      </w:r>
      <w:hyperlink r:id="rId10" w:history="1">
        <w:r w:rsidR="00A4581D" w:rsidRPr="00F37CE1">
          <w:rPr>
            <w:rStyle w:val="a3"/>
            <w:rFonts w:ascii="Times New Roman" w:hAnsi="Times New Roman"/>
            <w:sz w:val="24"/>
            <w:lang w:eastAsia="en-US"/>
          </w:rPr>
          <w:t>https://znanium.com/catalog/product/1920494</w:t>
        </w:r>
      </w:hyperlink>
      <w:r w:rsidRPr="008B5572">
        <w:rPr>
          <w:rFonts w:ascii="Times New Roman" w:hAnsi="Times New Roman"/>
          <w:sz w:val="24"/>
          <w:lang w:eastAsia="en-US"/>
        </w:rPr>
        <w:t xml:space="preserve"> </w:t>
      </w:r>
    </w:p>
    <w:p w:rsidR="00A4581D" w:rsidRPr="00C521FC" w:rsidRDefault="00A4581D" w:rsidP="00A4581D">
      <w:pPr>
        <w:ind w:firstLine="708"/>
        <w:jc w:val="both"/>
        <w:rPr>
          <w:rFonts w:ascii="Times New Roman" w:hAnsi="Times New Roman"/>
          <w:sz w:val="24"/>
          <w:szCs w:val="24"/>
        </w:rPr>
      </w:pPr>
      <w:r>
        <w:rPr>
          <w:rFonts w:ascii="Times New Roman" w:hAnsi="Times New Roman"/>
          <w:iCs/>
          <w:sz w:val="24"/>
          <w:szCs w:val="24"/>
        </w:rPr>
        <w:t xml:space="preserve">3. </w:t>
      </w:r>
      <w:r w:rsidRPr="00C521FC">
        <w:rPr>
          <w:rFonts w:ascii="Times New Roman" w:hAnsi="Times New Roman"/>
          <w:iCs/>
          <w:sz w:val="24"/>
          <w:szCs w:val="24"/>
        </w:rPr>
        <w:t>Волков, А. М. </w:t>
      </w:r>
      <w:r w:rsidRPr="00C521FC">
        <w:rPr>
          <w:rFonts w:ascii="Times New Roman" w:hAnsi="Times New Roman"/>
          <w:sz w:val="24"/>
          <w:szCs w:val="24"/>
        </w:rPr>
        <w:t xml:space="preserve">Правовое обеспечение профессиональной деятельности в торговле : учебное пособие для среднего профессионального образования / А. М. Волков, Е. А. Лютягина. — Москва : Издательство Юрайт, 2023. — 278 с. — (Профессиональное образование). — ISBN 978-5-534-14240-2. — URL : </w:t>
      </w:r>
      <w:hyperlink r:id="rId11" w:history="1">
        <w:r w:rsidRPr="00C521FC">
          <w:rPr>
            <w:rStyle w:val="Link"/>
            <w:rFonts w:ascii="Times New Roman" w:hAnsi="Times New Roman"/>
            <w:sz w:val="24"/>
            <w:szCs w:val="24"/>
          </w:rPr>
          <w:t>https://urait.ru/bcode/519945</w:t>
        </w:r>
      </w:hyperlink>
    </w:p>
    <w:p w:rsidR="006459B6" w:rsidRPr="00B345D4" w:rsidRDefault="006459B6" w:rsidP="00A4581D">
      <w:pPr>
        <w:autoSpaceDE w:val="0"/>
        <w:autoSpaceDN w:val="0"/>
        <w:adjustRightInd w:val="0"/>
        <w:spacing w:after="0"/>
        <w:rPr>
          <w:rFonts w:ascii="Times New Roman" w:hAnsi="Times New Roman"/>
          <w:sz w:val="24"/>
          <w:szCs w:val="24"/>
          <w:highlight w:val="yellow"/>
        </w:rPr>
      </w:pPr>
    </w:p>
    <w:p w:rsidR="002B0687" w:rsidRPr="00C24E9F" w:rsidRDefault="002B0687" w:rsidP="002B0687">
      <w:pPr>
        <w:spacing w:after="0"/>
        <w:ind w:firstLine="708"/>
        <w:rPr>
          <w:rFonts w:ascii="Times New Roman" w:hAnsi="Times New Roman"/>
          <w:b/>
          <w:bCs/>
          <w:sz w:val="24"/>
          <w:szCs w:val="24"/>
        </w:rPr>
      </w:pPr>
      <w:r>
        <w:rPr>
          <w:rFonts w:ascii="Times New Roman" w:hAnsi="Times New Roman"/>
          <w:b/>
          <w:bCs/>
          <w:sz w:val="24"/>
          <w:szCs w:val="24"/>
        </w:rPr>
        <w:lastRenderedPageBreak/>
        <w:t>3.2.3. Дополнительные источники</w:t>
      </w:r>
    </w:p>
    <w:p w:rsidR="002B0687" w:rsidRPr="008B5572" w:rsidRDefault="002B0687" w:rsidP="002B0687">
      <w:pPr>
        <w:widowControl w:val="0"/>
        <w:numPr>
          <w:ilvl w:val="0"/>
          <w:numId w:val="37"/>
        </w:numPr>
        <w:tabs>
          <w:tab w:val="left" w:pos="0"/>
          <w:tab w:val="left" w:pos="993"/>
        </w:tabs>
        <w:autoSpaceDE w:val="0"/>
        <w:autoSpaceDN w:val="0"/>
        <w:spacing w:after="0"/>
        <w:ind w:left="0" w:firstLine="709"/>
        <w:jc w:val="both"/>
        <w:rPr>
          <w:rFonts w:ascii="Times New Roman" w:hAnsi="Times New Roman"/>
          <w:sz w:val="24"/>
          <w:lang w:eastAsia="en-US"/>
        </w:rPr>
      </w:pPr>
      <w:r w:rsidRPr="008B5572">
        <w:rPr>
          <w:rFonts w:ascii="Times New Roman" w:hAnsi="Times New Roman"/>
          <w:sz w:val="24"/>
          <w:lang w:eastAsia="en-US"/>
        </w:rPr>
        <w:t>Конституция</w:t>
      </w:r>
      <w:r w:rsidRPr="008B5572">
        <w:rPr>
          <w:rFonts w:ascii="Times New Roman" w:hAnsi="Times New Roman"/>
          <w:spacing w:val="-2"/>
          <w:sz w:val="24"/>
          <w:lang w:eastAsia="en-US"/>
        </w:rPr>
        <w:t xml:space="preserve"> </w:t>
      </w:r>
      <w:r w:rsidRPr="008B5572">
        <w:rPr>
          <w:rFonts w:ascii="Times New Roman" w:hAnsi="Times New Roman"/>
          <w:sz w:val="24"/>
          <w:lang w:eastAsia="en-US"/>
        </w:rPr>
        <w:t>Российской</w:t>
      </w:r>
      <w:r w:rsidRPr="008B5572">
        <w:rPr>
          <w:rFonts w:ascii="Times New Roman" w:hAnsi="Times New Roman"/>
          <w:spacing w:val="-5"/>
          <w:sz w:val="24"/>
          <w:lang w:eastAsia="en-US"/>
        </w:rPr>
        <w:t xml:space="preserve"> </w:t>
      </w:r>
      <w:r>
        <w:rPr>
          <w:rFonts w:ascii="Times New Roman" w:hAnsi="Times New Roman"/>
          <w:sz w:val="24"/>
          <w:lang w:eastAsia="en-US"/>
        </w:rPr>
        <w:t>Федерации</w:t>
      </w:r>
    </w:p>
    <w:p w:rsidR="002B0687" w:rsidRPr="008B5572" w:rsidRDefault="002B0687" w:rsidP="002B0687">
      <w:pPr>
        <w:widowControl w:val="0"/>
        <w:numPr>
          <w:ilvl w:val="0"/>
          <w:numId w:val="37"/>
        </w:numPr>
        <w:tabs>
          <w:tab w:val="left" w:pos="0"/>
          <w:tab w:val="left" w:pos="993"/>
        </w:tabs>
        <w:autoSpaceDE w:val="0"/>
        <w:autoSpaceDN w:val="0"/>
        <w:spacing w:after="0"/>
        <w:ind w:left="0" w:firstLine="709"/>
        <w:jc w:val="both"/>
        <w:rPr>
          <w:rFonts w:ascii="Times New Roman" w:hAnsi="Times New Roman"/>
          <w:sz w:val="24"/>
          <w:lang w:eastAsia="en-US"/>
        </w:rPr>
      </w:pPr>
      <w:r w:rsidRPr="008B5572">
        <w:rPr>
          <w:rFonts w:ascii="Times New Roman" w:hAnsi="Times New Roman"/>
          <w:sz w:val="24"/>
          <w:lang w:eastAsia="en-US"/>
        </w:rPr>
        <w:t>Гражданский</w:t>
      </w:r>
      <w:r w:rsidRPr="008B5572">
        <w:rPr>
          <w:rFonts w:ascii="Times New Roman" w:hAnsi="Times New Roman"/>
          <w:spacing w:val="-1"/>
          <w:sz w:val="24"/>
          <w:lang w:eastAsia="en-US"/>
        </w:rPr>
        <w:t xml:space="preserve"> </w:t>
      </w:r>
      <w:r w:rsidRPr="008B5572">
        <w:rPr>
          <w:rFonts w:ascii="Times New Roman" w:hAnsi="Times New Roman"/>
          <w:sz w:val="24"/>
          <w:lang w:eastAsia="en-US"/>
        </w:rPr>
        <w:t>кодекс</w:t>
      </w:r>
      <w:r w:rsidRPr="008B5572">
        <w:rPr>
          <w:rFonts w:ascii="Times New Roman" w:hAnsi="Times New Roman"/>
          <w:spacing w:val="-3"/>
          <w:sz w:val="24"/>
          <w:lang w:eastAsia="en-US"/>
        </w:rPr>
        <w:t xml:space="preserve"> </w:t>
      </w:r>
      <w:r w:rsidRPr="008B5572">
        <w:rPr>
          <w:rFonts w:ascii="Times New Roman" w:hAnsi="Times New Roman"/>
          <w:sz w:val="24"/>
          <w:lang w:eastAsia="en-US"/>
        </w:rPr>
        <w:t>Российской</w:t>
      </w:r>
      <w:r w:rsidRPr="008B5572">
        <w:rPr>
          <w:rFonts w:ascii="Times New Roman" w:hAnsi="Times New Roman"/>
          <w:spacing w:val="-5"/>
          <w:sz w:val="24"/>
          <w:lang w:eastAsia="en-US"/>
        </w:rPr>
        <w:t xml:space="preserve"> </w:t>
      </w:r>
      <w:r>
        <w:rPr>
          <w:rFonts w:ascii="Times New Roman" w:hAnsi="Times New Roman"/>
          <w:sz w:val="24"/>
          <w:lang w:eastAsia="en-US"/>
        </w:rPr>
        <w:t>Федерации</w:t>
      </w:r>
    </w:p>
    <w:p w:rsidR="002B0687" w:rsidRPr="008B5572" w:rsidRDefault="002B0687" w:rsidP="002B0687">
      <w:pPr>
        <w:widowControl w:val="0"/>
        <w:numPr>
          <w:ilvl w:val="0"/>
          <w:numId w:val="37"/>
        </w:numPr>
        <w:tabs>
          <w:tab w:val="left" w:pos="0"/>
          <w:tab w:val="left" w:pos="993"/>
        </w:tabs>
        <w:autoSpaceDE w:val="0"/>
        <w:autoSpaceDN w:val="0"/>
        <w:spacing w:after="0"/>
        <w:ind w:left="0" w:firstLine="709"/>
        <w:jc w:val="both"/>
        <w:rPr>
          <w:rFonts w:ascii="Times New Roman" w:hAnsi="Times New Roman"/>
          <w:sz w:val="24"/>
          <w:lang w:eastAsia="en-US"/>
        </w:rPr>
      </w:pPr>
      <w:r w:rsidRPr="008B5572">
        <w:rPr>
          <w:rFonts w:ascii="Times New Roman" w:hAnsi="Times New Roman"/>
          <w:sz w:val="24"/>
          <w:lang w:eastAsia="en-US"/>
        </w:rPr>
        <w:t>Трудовой</w:t>
      </w:r>
      <w:r w:rsidRPr="008B5572">
        <w:rPr>
          <w:rFonts w:ascii="Times New Roman" w:hAnsi="Times New Roman"/>
          <w:spacing w:val="-2"/>
          <w:sz w:val="24"/>
          <w:lang w:eastAsia="en-US"/>
        </w:rPr>
        <w:t xml:space="preserve"> </w:t>
      </w:r>
      <w:r w:rsidRPr="008B5572">
        <w:rPr>
          <w:rFonts w:ascii="Times New Roman" w:hAnsi="Times New Roman"/>
          <w:sz w:val="24"/>
          <w:lang w:eastAsia="en-US"/>
        </w:rPr>
        <w:t>кодекс</w:t>
      </w:r>
      <w:r w:rsidRPr="008B5572">
        <w:rPr>
          <w:rFonts w:ascii="Times New Roman" w:hAnsi="Times New Roman"/>
          <w:spacing w:val="-3"/>
          <w:sz w:val="24"/>
          <w:lang w:eastAsia="en-US"/>
        </w:rPr>
        <w:t xml:space="preserve"> </w:t>
      </w:r>
      <w:r w:rsidRPr="008B5572">
        <w:rPr>
          <w:rFonts w:ascii="Times New Roman" w:hAnsi="Times New Roman"/>
          <w:sz w:val="24"/>
          <w:lang w:eastAsia="en-US"/>
        </w:rPr>
        <w:t>Российской</w:t>
      </w:r>
      <w:r w:rsidRPr="008B5572">
        <w:rPr>
          <w:rFonts w:ascii="Times New Roman" w:hAnsi="Times New Roman"/>
          <w:spacing w:val="-5"/>
          <w:sz w:val="24"/>
          <w:lang w:eastAsia="en-US"/>
        </w:rPr>
        <w:t xml:space="preserve"> </w:t>
      </w:r>
      <w:r>
        <w:rPr>
          <w:rFonts w:ascii="Times New Roman" w:hAnsi="Times New Roman"/>
          <w:sz w:val="24"/>
          <w:lang w:eastAsia="en-US"/>
        </w:rPr>
        <w:t>Федерации</w:t>
      </w:r>
    </w:p>
    <w:p w:rsidR="002B0687" w:rsidRPr="008B5572" w:rsidRDefault="002B0687" w:rsidP="002B0687">
      <w:pPr>
        <w:widowControl w:val="0"/>
        <w:numPr>
          <w:ilvl w:val="0"/>
          <w:numId w:val="37"/>
        </w:numPr>
        <w:tabs>
          <w:tab w:val="left" w:pos="0"/>
          <w:tab w:val="left" w:pos="993"/>
        </w:tabs>
        <w:autoSpaceDE w:val="0"/>
        <w:autoSpaceDN w:val="0"/>
        <w:spacing w:after="0"/>
        <w:ind w:left="0" w:firstLine="709"/>
        <w:jc w:val="both"/>
        <w:rPr>
          <w:rFonts w:ascii="Times New Roman" w:hAnsi="Times New Roman"/>
          <w:sz w:val="24"/>
          <w:szCs w:val="24"/>
          <w:lang w:eastAsia="en-US"/>
        </w:rPr>
      </w:pPr>
      <w:r w:rsidRPr="008B5572">
        <w:rPr>
          <w:rFonts w:ascii="Times New Roman" w:hAnsi="Times New Roman"/>
          <w:sz w:val="24"/>
          <w:lang w:eastAsia="en-US"/>
        </w:rPr>
        <w:t>Кодекс</w:t>
      </w:r>
      <w:r w:rsidRPr="008B5572">
        <w:rPr>
          <w:rFonts w:ascii="Times New Roman" w:hAnsi="Times New Roman"/>
          <w:spacing w:val="-9"/>
          <w:sz w:val="24"/>
          <w:lang w:eastAsia="en-US"/>
        </w:rPr>
        <w:t xml:space="preserve"> </w:t>
      </w:r>
      <w:r w:rsidRPr="008B5572">
        <w:rPr>
          <w:rFonts w:ascii="Times New Roman" w:hAnsi="Times New Roman"/>
          <w:sz w:val="24"/>
          <w:lang w:eastAsia="en-US"/>
        </w:rPr>
        <w:t>РФ</w:t>
      </w:r>
      <w:r w:rsidRPr="008B5572">
        <w:rPr>
          <w:rFonts w:ascii="Times New Roman" w:hAnsi="Times New Roman"/>
          <w:spacing w:val="-10"/>
          <w:sz w:val="24"/>
          <w:lang w:eastAsia="en-US"/>
        </w:rPr>
        <w:t xml:space="preserve"> </w:t>
      </w:r>
      <w:r w:rsidRPr="008B5572">
        <w:rPr>
          <w:rFonts w:ascii="Times New Roman" w:hAnsi="Times New Roman"/>
          <w:sz w:val="24"/>
          <w:lang w:eastAsia="en-US"/>
        </w:rPr>
        <w:t>об</w:t>
      </w:r>
      <w:r w:rsidRPr="008B5572">
        <w:rPr>
          <w:rFonts w:ascii="Times New Roman" w:hAnsi="Times New Roman"/>
          <w:spacing w:val="-9"/>
          <w:sz w:val="24"/>
          <w:lang w:eastAsia="en-US"/>
        </w:rPr>
        <w:t xml:space="preserve"> </w:t>
      </w:r>
      <w:r w:rsidRPr="008B5572">
        <w:rPr>
          <w:rFonts w:ascii="Times New Roman" w:hAnsi="Times New Roman"/>
          <w:sz w:val="24"/>
          <w:lang w:eastAsia="en-US"/>
        </w:rPr>
        <w:t>административных</w:t>
      </w:r>
      <w:r w:rsidRPr="008B5572">
        <w:rPr>
          <w:rFonts w:ascii="Times New Roman" w:hAnsi="Times New Roman"/>
          <w:spacing w:val="-12"/>
          <w:sz w:val="24"/>
          <w:lang w:eastAsia="en-US"/>
        </w:rPr>
        <w:t xml:space="preserve"> </w:t>
      </w:r>
      <w:r w:rsidRPr="008B5572">
        <w:rPr>
          <w:rFonts w:ascii="Times New Roman" w:hAnsi="Times New Roman"/>
          <w:sz w:val="24"/>
          <w:lang w:eastAsia="en-US"/>
        </w:rPr>
        <w:t>правонарушениях Российской</w:t>
      </w:r>
      <w:r w:rsidRPr="008B5572">
        <w:rPr>
          <w:rFonts w:ascii="Times New Roman" w:hAnsi="Times New Roman"/>
          <w:spacing w:val="-5"/>
          <w:sz w:val="24"/>
          <w:lang w:eastAsia="en-US"/>
        </w:rPr>
        <w:t xml:space="preserve"> </w:t>
      </w:r>
      <w:r>
        <w:rPr>
          <w:rFonts w:ascii="Times New Roman" w:hAnsi="Times New Roman"/>
          <w:sz w:val="24"/>
          <w:lang w:eastAsia="en-US"/>
        </w:rPr>
        <w:t>Федерации</w:t>
      </w:r>
    </w:p>
    <w:p w:rsidR="002B0687" w:rsidRPr="008B5572" w:rsidRDefault="002B0687" w:rsidP="002B0687">
      <w:pPr>
        <w:widowControl w:val="0"/>
        <w:numPr>
          <w:ilvl w:val="0"/>
          <w:numId w:val="37"/>
        </w:numPr>
        <w:tabs>
          <w:tab w:val="left" w:pos="0"/>
          <w:tab w:val="left" w:pos="993"/>
        </w:tabs>
        <w:autoSpaceDE w:val="0"/>
        <w:autoSpaceDN w:val="0"/>
        <w:spacing w:after="0"/>
        <w:ind w:left="0" w:firstLine="709"/>
        <w:jc w:val="both"/>
        <w:rPr>
          <w:rFonts w:ascii="Times New Roman" w:hAnsi="Times New Roman"/>
          <w:sz w:val="24"/>
          <w:szCs w:val="24"/>
          <w:lang w:eastAsia="en-US"/>
        </w:rPr>
      </w:pPr>
      <w:r>
        <w:rPr>
          <w:rFonts w:ascii="Times New Roman" w:hAnsi="Times New Roman"/>
          <w:sz w:val="24"/>
          <w:szCs w:val="24"/>
          <w:lang w:eastAsia="en-US"/>
        </w:rPr>
        <w:t>ФЗ «</w:t>
      </w:r>
      <w:r w:rsidRPr="008B5572">
        <w:rPr>
          <w:rFonts w:ascii="Times New Roman" w:hAnsi="Times New Roman"/>
          <w:sz w:val="24"/>
          <w:szCs w:val="24"/>
          <w:lang w:eastAsia="en-US"/>
        </w:rPr>
        <w:t>О</w:t>
      </w:r>
      <w:r w:rsidRPr="008B5572">
        <w:rPr>
          <w:rFonts w:ascii="Times New Roman" w:hAnsi="Times New Roman"/>
          <w:spacing w:val="-2"/>
          <w:sz w:val="24"/>
          <w:szCs w:val="24"/>
          <w:lang w:eastAsia="en-US"/>
        </w:rPr>
        <w:t xml:space="preserve"> </w:t>
      </w:r>
      <w:r w:rsidRPr="008B5572">
        <w:rPr>
          <w:rFonts w:ascii="Times New Roman" w:hAnsi="Times New Roman"/>
          <w:sz w:val="24"/>
          <w:szCs w:val="24"/>
          <w:lang w:eastAsia="en-US"/>
        </w:rPr>
        <w:t>несостоятельности</w:t>
      </w:r>
      <w:r w:rsidRPr="008B5572">
        <w:rPr>
          <w:rFonts w:ascii="Times New Roman" w:hAnsi="Times New Roman"/>
          <w:spacing w:val="-4"/>
          <w:sz w:val="24"/>
          <w:szCs w:val="24"/>
          <w:lang w:eastAsia="en-US"/>
        </w:rPr>
        <w:t xml:space="preserve"> </w:t>
      </w:r>
      <w:r w:rsidRPr="008B5572">
        <w:rPr>
          <w:rFonts w:ascii="Times New Roman" w:hAnsi="Times New Roman"/>
          <w:sz w:val="24"/>
          <w:szCs w:val="24"/>
          <w:lang w:eastAsia="en-US"/>
        </w:rPr>
        <w:t>(банкротстве)</w:t>
      </w:r>
      <w:r>
        <w:rPr>
          <w:rFonts w:ascii="Times New Roman" w:hAnsi="Times New Roman"/>
          <w:sz w:val="24"/>
          <w:szCs w:val="24"/>
          <w:lang w:eastAsia="en-US"/>
        </w:rPr>
        <w:t>»</w:t>
      </w:r>
    </w:p>
    <w:p w:rsidR="002B0687" w:rsidRPr="008B5572" w:rsidRDefault="002B0687" w:rsidP="002B0687">
      <w:pPr>
        <w:widowControl w:val="0"/>
        <w:numPr>
          <w:ilvl w:val="0"/>
          <w:numId w:val="37"/>
        </w:numPr>
        <w:tabs>
          <w:tab w:val="left" w:pos="0"/>
          <w:tab w:val="left" w:pos="993"/>
        </w:tabs>
        <w:autoSpaceDE w:val="0"/>
        <w:autoSpaceDN w:val="0"/>
        <w:spacing w:after="0"/>
        <w:ind w:left="0" w:firstLine="709"/>
        <w:jc w:val="both"/>
        <w:rPr>
          <w:rFonts w:ascii="Times New Roman" w:hAnsi="Times New Roman"/>
          <w:sz w:val="24"/>
          <w:lang w:eastAsia="en-US"/>
        </w:rPr>
      </w:pPr>
      <w:r>
        <w:rPr>
          <w:rFonts w:ascii="Times New Roman" w:hAnsi="Times New Roman"/>
          <w:sz w:val="24"/>
          <w:szCs w:val="24"/>
          <w:lang w:eastAsia="en-US"/>
        </w:rPr>
        <w:t>ФЗ «</w:t>
      </w:r>
      <w:r w:rsidRPr="008B5572">
        <w:rPr>
          <w:rFonts w:ascii="Times New Roman" w:hAnsi="Times New Roman"/>
          <w:sz w:val="24"/>
          <w:szCs w:val="24"/>
          <w:lang w:eastAsia="en-US"/>
        </w:rPr>
        <w:t>О</w:t>
      </w:r>
      <w:r w:rsidRPr="008B5572">
        <w:rPr>
          <w:rFonts w:ascii="Times New Roman" w:hAnsi="Times New Roman"/>
          <w:spacing w:val="-1"/>
          <w:sz w:val="24"/>
          <w:szCs w:val="24"/>
          <w:lang w:eastAsia="en-US"/>
        </w:rPr>
        <w:t xml:space="preserve"> </w:t>
      </w:r>
      <w:r w:rsidRPr="008B5572">
        <w:rPr>
          <w:rFonts w:ascii="Times New Roman" w:hAnsi="Times New Roman"/>
          <w:sz w:val="24"/>
          <w:szCs w:val="24"/>
          <w:lang w:eastAsia="en-US"/>
        </w:rPr>
        <w:t>занятости</w:t>
      </w:r>
      <w:r w:rsidRPr="008B5572">
        <w:rPr>
          <w:rFonts w:ascii="Times New Roman" w:hAnsi="Times New Roman"/>
          <w:spacing w:val="1"/>
          <w:sz w:val="24"/>
          <w:szCs w:val="24"/>
          <w:lang w:eastAsia="en-US"/>
        </w:rPr>
        <w:t xml:space="preserve"> </w:t>
      </w:r>
      <w:r w:rsidRPr="008B5572">
        <w:rPr>
          <w:rFonts w:ascii="Times New Roman" w:hAnsi="Times New Roman"/>
          <w:sz w:val="24"/>
          <w:szCs w:val="24"/>
          <w:lang w:eastAsia="en-US"/>
        </w:rPr>
        <w:t>населения</w:t>
      </w:r>
      <w:r w:rsidRPr="008B5572">
        <w:rPr>
          <w:rFonts w:ascii="Times New Roman" w:hAnsi="Times New Roman"/>
          <w:spacing w:val="-5"/>
          <w:sz w:val="24"/>
          <w:szCs w:val="24"/>
          <w:lang w:eastAsia="en-US"/>
        </w:rPr>
        <w:t xml:space="preserve"> </w:t>
      </w:r>
      <w:r w:rsidRPr="008B5572">
        <w:rPr>
          <w:rFonts w:ascii="Times New Roman" w:hAnsi="Times New Roman"/>
          <w:sz w:val="24"/>
          <w:szCs w:val="24"/>
          <w:lang w:eastAsia="en-US"/>
        </w:rPr>
        <w:t>в</w:t>
      </w:r>
      <w:r w:rsidRPr="008B5572">
        <w:rPr>
          <w:rFonts w:ascii="Times New Roman" w:hAnsi="Times New Roman"/>
          <w:spacing w:val="-3"/>
          <w:sz w:val="24"/>
          <w:szCs w:val="24"/>
          <w:lang w:eastAsia="en-US"/>
        </w:rPr>
        <w:t xml:space="preserve"> </w:t>
      </w:r>
      <w:r w:rsidRPr="008B5572">
        <w:rPr>
          <w:rFonts w:ascii="Times New Roman" w:hAnsi="Times New Roman"/>
          <w:sz w:val="24"/>
          <w:szCs w:val="24"/>
          <w:lang w:eastAsia="en-US"/>
        </w:rPr>
        <w:t>РФ</w:t>
      </w:r>
      <w:r>
        <w:rPr>
          <w:rFonts w:ascii="Times New Roman" w:hAnsi="Times New Roman"/>
          <w:sz w:val="24"/>
          <w:szCs w:val="24"/>
          <w:lang w:eastAsia="en-US"/>
        </w:rPr>
        <w:t>»</w:t>
      </w:r>
    </w:p>
    <w:p w:rsidR="002B0687" w:rsidRPr="008B5572" w:rsidRDefault="002B0687" w:rsidP="002B0687">
      <w:pPr>
        <w:widowControl w:val="0"/>
        <w:numPr>
          <w:ilvl w:val="0"/>
          <w:numId w:val="37"/>
        </w:numPr>
        <w:tabs>
          <w:tab w:val="left" w:pos="0"/>
          <w:tab w:val="left" w:pos="993"/>
        </w:tabs>
        <w:autoSpaceDE w:val="0"/>
        <w:autoSpaceDN w:val="0"/>
        <w:spacing w:after="0"/>
        <w:ind w:left="0" w:firstLine="709"/>
        <w:jc w:val="both"/>
        <w:rPr>
          <w:rFonts w:ascii="Times New Roman" w:hAnsi="Times New Roman"/>
          <w:sz w:val="24"/>
          <w:lang w:eastAsia="en-US"/>
        </w:rPr>
      </w:pPr>
      <w:r>
        <w:rPr>
          <w:rFonts w:ascii="Times New Roman" w:hAnsi="Times New Roman"/>
          <w:sz w:val="24"/>
          <w:szCs w:val="24"/>
          <w:lang w:eastAsia="en-US"/>
        </w:rPr>
        <w:t>ФЗ «</w:t>
      </w:r>
      <w:r w:rsidRPr="008B5572">
        <w:rPr>
          <w:rFonts w:ascii="Times New Roman" w:hAnsi="Times New Roman"/>
          <w:sz w:val="24"/>
          <w:szCs w:val="24"/>
          <w:lang w:eastAsia="en-US"/>
        </w:rPr>
        <w:t>Об</w:t>
      </w:r>
      <w:r w:rsidRPr="008B5572">
        <w:rPr>
          <w:rFonts w:ascii="Times New Roman" w:hAnsi="Times New Roman"/>
          <w:spacing w:val="-4"/>
          <w:sz w:val="24"/>
          <w:szCs w:val="24"/>
          <w:lang w:eastAsia="en-US"/>
        </w:rPr>
        <w:t xml:space="preserve"> </w:t>
      </w:r>
      <w:r w:rsidRPr="008B5572">
        <w:rPr>
          <w:rFonts w:ascii="Times New Roman" w:hAnsi="Times New Roman"/>
          <w:sz w:val="24"/>
          <w:szCs w:val="24"/>
          <w:lang w:eastAsia="en-US"/>
        </w:rPr>
        <w:t>обязательном</w:t>
      </w:r>
      <w:r w:rsidRPr="008B5572">
        <w:rPr>
          <w:rFonts w:ascii="Times New Roman" w:hAnsi="Times New Roman"/>
          <w:spacing w:val="-4"/>
          <w:sz w:val="24"/>
          <w:szCs w:val="24"/>
          <w:lang w:eastAsia="en-US"/>
        </w:rPr>
        <w:t xml:space="preserve"> </w:t>
      </w:r>
      <w:r w:rsidRPr="008B5572">
        <w:rPr>
          <w:rFonts w:ascii="Times New Roman" w:hAnsi="Times New Roman"/>
          <w:sz w:val="24"/>
          <w:szCs w:val="24"/>
          <w:lang w:eastAsia="en-US"/>
        </w:rPr>
        <w:t>пенсионном</w:t>
      </w:r>
      <w:r w:rsidRPr="008B5572">
        <w:rPr>
          <w:rFonts w:ascii="Times New Roman" w:hAnsi="Times New Roman"/>
          <w:spacing w:val="-3"/>
          <w:sz w:val="24"/>
          <w:szCs w:val="24"/>
          <w:lang w:eastAsia="en-US"/>
        </w:rPr>
        <w:t xml:space="preserve"> </w:t>
      </w:r>
      <w:r w:rsidRPr="008B5572">
        <w:rPr>
          <w:rFonts w:ascii="Times New Roman" w:hAnsi="Times New Roman"/>
          <w:sz w:val="24"/>
          <w:szCs w:val="24"/>
          <w:lang w:eastAsia="en-US"/>
        </w:rPr>
        <w:t>страховании</w:t>
      </w:r>
      <w:r w:rsidRPr="008B5572">
        <w:rPr>
          <w:rFonts w:ascii="Times New Roman" w:hAnsi="Times New Roman"/>
          <w:spacing w:val="-5"/>
          <w:sz w:val="24"/>
          <w:szCs w:val="24"/>
          <w:lang w:eastAsia="en-US"/>
        </w:rPr>
        <w:t xml:space="preserve"> </w:t>
      </w:r>
      <w:r w:rsidRPr="008B5572">
        <w:rPr>
          <w:rFonts w:ascii="Times New Roman" w:hAnsi="Times New Roman"/>
          <w:sz w:val="24"/>
          <w:szCs w:val="24"/>
          <w:lang w:eastAsia="en-US"/>
        </w:rPr>
        <w:t>в</w:t>
      </w:r>
      <w:r w:rsidRPr="008B5572">
        <w:rPr>
          <w:rFonts w:ascii="Times New Roman" w:hAnsi="Times New Roman"/>
          <w:spacing w:val="-3"/>
          <w:sz w:val="24"/>
          <w:szCs w:val="24"/>
          <w:lang w:eastAsia="en-US"/>
        </w:rPr>
        <w:t xml:space="preserve"> </w:t>
      </w:r>
      <w:r>
        <w:rPr>
          <w:rFonts w:ascii="Times New Roman" w:hAnsi="Times New Roman"/>
          <w:sz w:val="24"/>
          <w:szCs w:val="24"/>
          <w:lang w:eastAsia="en-US"/>
        </w:rPr>
        <w:t>РФ»</w:t>
      </w:r>
    </w:p>
    <w:p w:rsidR="00A4581D" w:rsidRDefault="00A4581D">
      <w:pPr>
        <w:spacing w:after="0" w:line="240" w:lineRule="auto"/>
        <w:rPr>
          <w:rFonts w:ascii="Times New Roman" w:hAnsi="Times New Roman"/>
          <w:sz w:val="24"/>
          <w:szCs w:val="24"/>
        </w:rPr>
      </w:pPr>
      <w:r>
        <w:br w:type="page"/>
      </w:r>
    </w:p>
    <w:p w:rsidR="00A76EFE" w:rsidRPr="0092222F" w:rsidRDefault="00A76EFE" w:rsidP="00A76EFE">
      <w:pPr>
        <w:pStyle w:val="aa"/>
        <w:autoSpaceDE w:val="0"/>
        <w:autoSpaceDN w:val="0"/>
        <w:adjustRightInd w:val="0"/>
        <w:spacing w:line="276" w:lineRule="auto"/>
        <w:ind w:left="426"/>
      </w:pPr>
    </w:p>
    <w:p w:rsidR="004D3116" w:rsidRPr="0092222F" w:rsidRDefault="004F1C5D" w:rsidP="004F1C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40" w:firstLine="0"/>
        <w:jc w:val="both"/>
        <w:rPr>
          <w:b/>
        </w:rPr>
      </w:pPr>
      <w:r>
        <w:rPr>
          <w:b/>
        </w:rPr>
        <w:t xml:space="preserve">4. </w:t>
      </w:r>
      <w:r w:rsidR="00250821" w:rsidRPr="0092222F">
        <w:rPr>
          <w:b/>
        </w:rPr>
        <w:t>КОНТРОЛЬ И ОЦЕНКА РЕЗУЛЬТАТОВ ОСВОЕНИЯ ДИСЦИПЛИНЫ</w:t>
      </w:r>
    </w:p>
    <w:p w:rsidR="00ED459D" w:rsidRPr="0092222F" w:rsidRDefault="00ED459D" w:rsidP="004F1C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2222F">
        <w:rPr>
          <w:b/>
        </w:rPr>
        <w:t>Контроль</w:t>
      </w:r>
      <w:r w:rsidRPr="0092222F">
        <w:t xml:space="preserve"> </w:t>
      </w:r>
      <w:r w:rsidRPr="0092222F">
        <w:rPr>
          <w:b/>
        </w:rPr>
        <w:t>и оценка</w:t>
      </w:r>
      <w:r w:rsidRPr="0092222F">
        <w:t xml:space="preserve"> результатов освоения учебной дисциплины осуществляется преподавателем в процессе проведения занятий, практических и контрольных работ, тестирования, а также выполнения обучающимися индивидуальных заданий, докладов, сообщений и презентаций исследовательских работ.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386"/>
      </w:tblGrid>
      <w:tr w:rsidR="00D75026"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vAlign w:val="center"/>
          </w:tcPr>
          <w:p w:rsidR="00D75026" w:rsidRPr="0092222F" w:rsidRDefault="00D75026" w:rsidP="00ED459D">
            <w:pPr>
              <w:spacing w:after="0" w:line="240" w:lineRule="auto"/>
              <w:ind w:firstLine="540"/>
              <w:jc w:val="center"/>
              <w:rPr>
                <w:rFonts w:ascii="Times New Roman" w:hAnsi="Times New Roman"/>
                <w:b/>
                <w:bCs/>
                <w:sz w:val="24"/>
                <w:szCs w:val="24"/>
              </w:rPr>
            </w:pPr>
            <w:r w:rsidRPr="0092222F">
              <w:rPr>
                <w:rFonts w:ascii="Times New Roman" w:hAnsi="Times New Roman"/>
                <w:b/>
                <w:bCs/>
                <w:sz w:val="24"/>
                <w:szCs w:val="24"/>
              </w:rPr>
              <w:t>Результаты обучения</w:t>
            </w:r>
          </w:p>
          <w:p w:rsidR="00D75026" w:rsidRPr="0092222F" w:rsidRDefault="00D75026" w:rsidP="00ED459D">
            <w:pPr>
              <w:spacing w:after="0" w:line="240" w:lineRule="auto"/>
              <w:ind w:firstLine="34"/>
              <w:jc w:val="center"/>
              <w:rPr>
                <w:rFonts w:ascii="Times New Roman" w:hAnsi="Times New Roman"/>
                <w:b/>
                <w:bCs/>
                <w:sz w:val="24"/>
                <w:szCs w:val="24"/>
              </w:rPr>
            </w:pPr>
            <w:r w:rsidRPr="0092222F">
              <w:rPr>
                <w:rFonts w:ascii="Times New Roman" w:hAnsi="Times New Roman"/>
                <w:b/>
                <w:bCs/>
                <w:sz w:val="24"/>
                <w:szCs w:val="24"/>
              </w:rPr>
              <w:t>(освоенные умения, усвоенные знания)</w:t>
            </w:r>
          </w:p>
        </w:tc>
        <w:tc>
          <w:tcPr>
            <w:tcW w:w="5386" w:type="dxa"/>
            <w:tcBorders>
              <w:top w:val="single" w:sz="4" w:space="0" w:color="auto"/>
              <w:left w:val="single" w:sz="4" w:space="0" w:color="auto"/>
              <w:bottom w:val="single" w:sz="4" w:space="0" w:color="auto"/>
              <w:right w:val="single" w:sz="4" w:space="0" w:color="auto"/>
            </w:tcBorders>
            <w:vAlign w:val="center"/>
          </w:tcPr>
          <w:p w:rsidR="00D75026" w:rsidRPr="0092222F" w:rsidRDefault="00D75026" w:rsidP="00ED459D">
            <w:pPr>
              <w:spacing w:after="0" w:line="240" w:lineRule="auto"/>
              <w:ind w:firstLine="540"/>
              <w:jc w:val="center"/>
              <w:rPr>
                <w:rFonts w:ascii="Times New Roman" w:hAnsi="Times New Roman"/>
                <w:b/>
                <w:bCs/>
                <w:sz w:val="24"/>
                <w:szCs w:val="24"/>
              </w:rPr>
            </w:pPr>
            <w:r w:rsidRPr="0092222F">
              <w:rPr>
                <w:rFonts w:ascii="Times New Roman" w:hAnsi="Times New Roman"/>
                <w:b/>
                <w:sz w:val="24"/>
                <w:szCs w:val="24"/>
              </w:rPr>
              <w:t>Формы и методы контроля и оценки результатов обучения</w:t>
            </w:r>
          </w:p>
        </w:tc>
      </w:tr>
      <w:tr w:rsidR="00BF3136" w:rsidRPr="0092222F" w:rsidTr="00FD73B8">
        <w:trPr>
          <w:trHeight w:val="340"/>
        </w:trPr>
        <w:tc>
          <w:tcPr>
            <w:tcW w:w="9781" w:type="dxa"/>
            <w:gridSpan w:val="2"/>
            <w:tcBorders>
              <w:top w:val="single" w:sz="4" w:space="0" w:color="auto"/>
              <w:left w:val="single" w:sz="4" w:space="0" w:color="auto"/>
              <w:bottom w:val="single" w:sz="4" w:space="0" w:color="auto"/>
              <w:right w:val="single" w:sz="4" w:space="0" w:color="auto"/>
            </w:tcBorders>
          </w:tcPr>
          <w:p w:rsidR="00BF3136" w:rsidRPr="0092222F" w:rsidRDefault="00D44CBB" w:rsidP="006B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2222F">
              <w:rPr>
                <w:rFonts w:ascii="Times New Roman" w:hAnsi="Times New Roman"/>
                <w:b/>
                <w:sz w:val="24"/>
                <w:szCs w:val="24"/>
              </w:rPr>
              <w:t>У</w:t>
            </w:r>
            <w:r w:rsidR="00BF3136" w:rsidRPr="0092222F">
              <w:rPr>
                <w:rFonts w:ascii="Times New Roman" w:hAnsi="Times New Roman"/>
                <w:b/>
                <w:sz w:val="24"/>
                <w:szCs w:val="24"/>
              </w:rPr>
              <w:t>меть:</w:t>
            </w:r>
          </w:p>
        </w:tc>
      </w:tr>
      <w:tr w:rsidR="000503A0"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0503A0" w:rsidRPr="0092222F" w:rsidRDefault="000503A0" w:rsidP="004D3116">
            <w:pPr>
              <w:spacing w:after="0" w:line="240" w:lineRule="auto"/>
              <w:rPr>
                <w:rFonts w:ascii="Times New Roman" w:hAnsi="Times New Roman"/>
                <w:sz w:val="24"/>
                <w:szCs w:val="24"/>
              </w:rPr>
            </w:pPr>
            <w:r w:rsidRPr="0092222F">
              <w:rPr>
                <w:rFonts w:ascii="Times New Roman" w:hAnsi="Times New Roman"/>
                <w:sz w:val="24"/>
                <w:szCs w:val="24"/>
              </w:rPr>
              <w:t>использовать необходимые нормативно-правовые документы</w:t>
            </w:r>
          </w:p>
        </w:tc>
        <w:tc>
          <w:tcPr>
            <w:tcW w:w="5386" w:type="dxa"/>
            <w:tcBorders>
              <w:top w:val="single" w:sz="4" w:space="0" w:color="auto"/>
              <w:left w:val="single" w:sz="4" w:space="0" w:color="auto"/>
              <w:right w:val="single" w:sz="4" w:space="0" w:color="auto"/>
            </w:tcBorders>
          </w:tcPr>
          <w:p w:rsidR="000503A0" w:rsidRPr="0092222F" w:rsidRDefault="00B13718" w:rsidP="004D3116">
            <w:pPr>
              <w:spacing w:after="0" w:line="240" w:lineRule="auto"/>
              <w:rPr>
                <w:rFonts w:ascii="Times New Roman" w:hAnsi="Times New Roman"/>
                <w:bCs/>
                <w:sz w:val="24"/>
                <w:szCs w:val="24"/>
              </w:rPr>
            </w:pPr>
            <w:r w:rsidRPr="0092222F">
              <w:rPr>
                <w:rFonts w:ascii="Times New Roman" w:hAnsi="Times New Roman"/>
                <w:bCs/>
                <w:sz w:val="24"/>
                <w:szCs w:val="24"/>
              </w:rPr>
              <w:t>о</w:t>
            </w:r>
            <w:r w:rsidR="00CF2C96" w:rsidRPr="0092222F">
              <w:rPr>
                <w:rFonts w:ascii="Times New Roman" w:hAnsi="Times New Roman"/>
                <w:bCs/>
                <w:sz w:val="24"/>
                <w:szCs w:val="24"/>
              </w:rPr>
              <w:t>ценка результатов самостоятельной работы</w:t>
            </w:r>
            <w:r w:rsidRPr="0092222F">
              <w:rPr>
                <w:rFonts w:ascii="Times New Roman" w:hAnsi="Times New Roman"/>
                <w:bCs/>
                <w:sz w:val="24"/>
                <w:szCs w:val="24"/>
              </w:rPr>
              <w:t>;</w:t>
            </w:r>
            <w:r w:rsidR="00CF2C96" w:rsidRPr="0092222F">
              <w:rPr>
                <w:rFonts w:ascii="Times New Roman" w:hAnsi="Times New Roman"/>
                <w:bCs/>
                <w:sz w:val="24"/>
                <w:szCs w:val="24"/>
              </w:rPr>
              <w:t xml:space="preserve"> </w:t>
            </w:r>
          </w:p>
          <w:p w:rsidR="00404AF9" w:rsidRPr="0092222F" w:rsidRDefault="00B13718" w:rsidP="004D3116">
            <w:pPr>
              <w:spacing w:after="0" w:line="240" w:lineRule="auto"/>
              <w:rPr>
                <w:rFonts w:ascii="Times New Roman" w:hAnsi="Times New Roman"/>
                <w:bCs/>
                <w:sz w:val="24"/>
                <w:szCs w:val="24"/>
              </w:rPr>
            </w:pPr>
            <w:r w:rsidRPr="0092222F">
              <w:rPr>
                <w:rFonts w:ascii="Times New Roman" w:hAnsi="Times New Roman"/>
                <w:bCs/>
                <w:sz w:val="24"/>
                <w:szCs w:val="24"/>
              </w:rPr>
              <w:t>о</w:t>
            </w:r>
            <w:r w:rsidR="00404AF9" w:rsidRPr="0092222F">
              <w:rPr>
                <w:rFonts w:ascii="Times New Roman" w:hAnsi="Times New Roman"/>
                <w:bCs/>
                <w:sz w:val="24"/>
                <w:szCs w:val="24"/>
              </w:rPr>
              <w:t>ценка навыков самостоятельного анализ</w:t>
            </w:r>
            <w:r w:rsidRPr="0092222F">
              <w:rPr>
                <w:rFonts w:ascii="Times New Roman" w:hAnsi="Times New Roman"/>
                <w:bCs/>
                <w:sz w:val="24"/>
                <w:szCs w:val="24"/>
              </w:rPr>
              <w:t>а законодательных источников РФ</w:t>
            </w:r>
          </w:p>
        </w:tc>
      </w:tr>
      <w:tr w:rsidR="00B37208"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B37208" w:rsidRPr="0092222F" w:rsidRDefault="00B37208" w:rsidP="004D3116">
            <w:pPr>
              <w:pStyle w:val="a9"/>
              <w:rPr>
                <w:rFonts w:ascii="Times New Roman" w:hAnsi="Times New Roman" w:cs="Times New Roman"/>
              </w:rPr>
            </w:pPr>
            <w:r w:rsidRPr="0092222F">
              <w:rPr>
                <w:rFonts w:ascii="Times New Roman" w:hAnsi="Times New Roman" w:cs="Times New Roman"/>
              </w:rPr>
              <w:t>защищать свои права в соответствии с гражданским, гражданско-процессуальным и трудовым законодательством</w:t>
            </w:r>
          </w:p>
        </w:tc>
        <w:tc>
          <w:tcPr>
            <w:tcW w:w="5386" w:type="dxa"/>
            <w:tcBorders>
              <w:left w:val="single" w:sz="4" w:space="0" w:color="auto"/>
              <w:right w:val="single" w:sz="4" w:space="0" w:color="auto"/>
            </w:tcBorders>
            <w:vAlign w:val="center"/>
          </w:tcPr>
          <w:p w:rsidR="00CF2C96" w:rsidRPr="0092222F" w:rsidRDefault="00B13718" w:rsidP="004D3116">
            <w:pPr>
              <w:spacing w:after="0" w:line="240" w:lineRule="auto"/>
              <w:rPr>
                <w:rFonts w:ascii="Times New Roman" w:hAnsi="Times New Roman"/>
                <w:bCs/>
                <w:sz w:val="24"/>
                <w:szCs w:val="24"/>
              </w:rPr>
            </w:pPr>
            <w:r w:rsidRPr="0092222F">
              <w:rPr>
                <w:rFonts w:ascii="Times New Roman" w:hAnsi="Times New Roman"/>
                <w:bCs/>
                <w:sz w:val="24"/>
                <w:szCs w:val="24"/>
              </w:rPr>
              <w:t>н</w:t>
            </w:r>
            <w:r w:rsidR="00CF2C96" w:rsidRPr="0092222F">
              <w:rPr>
                <w:rFonts w:ascii="Times New Roman" w:hAnsi="Times New Roman"/>
                <w:bCs/>
                <w:sz w:val="24"/>
                <w:szCs w:val="24"/>
              </w:rPr>
              <w:t>аблюдение и оценка решения профессиональных</w:t>
            </w:r>
            <w:r w:rsidRPr="0092222F">
              <w:rPr>
                <w:rFonts w:ascii="Times New Roman" w:hAnsi="Times New Roman"/>
                <w:bCs/>
                <w:sz w:val="24"/>
                <w:szCs w:val="24"/>
              </w:rPr>
              <w:t xml:space="preserve"> задач на практических занятиях;</w:t>
            </w:r>
          </w:p>
          <w:p w:rsidR="00404AF9" w:rsidRPr="0092222F" w:rsidRDefault="00B13718" w:rsidP="004D3116">
            <w:pPr>
              <w:spacing w:after="0" w:line="240" w:lineRule="auto"/>
              <w:rPr>
                <w:rFonts w:ascii="Times New Roman" w:hAnsi="Times New Roman"/>
                <w:bCs/>
                <w:sz w:val="24"/>
                <w:szCs w:val="24"/>
              </w:rPr>
            </w:pPr>
            <w:r w:rsidRPr="0092222F">
              <w:rPr>
                <w:rFonts w:ascii="Times New Roman" w:hAnsi="Times New Roman"/>
                <w:bCs/>
                <w:sz w:val="24"/>
                <w:szCs w:val="24"/>
              </w:rPr>
              <w:t>оценка навыков самостоятельного анализа законодательных источников РФ</w:t>
            </w:r>
          </w:p>
        </w:tc>
      </w:tr>
      <w:tr w:rsidR="00B37208"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B37208" w:rsidRPr="0092222F" w:rsidRDefault="00B37208" w:rsidP="004D3116">
            <w:pPr>
              <w:pStyle w:val="a9"/>
              <w:rPr>
                <w:rFonts w:ascii="Times New Roman" w:hAnsi="Times New Roman" w:cs="Times New Roman"/>
              </w:rPr>
            </w:pPr>
            <w:r w:rsidRPr="0092222F">
              <w:rPr>
                <w:rFonts w:ascii="Times New Roman" w:hAnsi="Times New Roman" w:cs="Times New Roman"/>
              </w:rPr>
              <w:t>анализировать и оценивать результаты и последствия деятельности (бездействия) с правовой точки зрения</w:t>
            </w:r>
          </w:p>
        </w:tc>
        <w:tc>
          <w:tcPr>
            <w:tcW w:w="5386" w:type="dxa"/>
            <w:tcBorders>
              <w:left w:val="single" w:sz="4" w:space="0" w:color="auto"/>
              <w:right w:val="single" w:sz="4" w:space="0" w:color="auto"/>
            </w:tcBorders>
            <w:vAlign w:val="center"/>
          </w:tcPr>
          <w:p w:rsidR="00CF2C96" w:rsidRPr="0092222F" w:rsidRDefault="00B13718" w:rsidP="004D3116">
            <w:pPr>
              <w:spacing w:after="0" w:line="240" w:lineRule="auto"/>
              <w:rPr>
                <w:rFonts w:ascii="Times New Roman" w:hAnsi="Times New Roman"/>
                <w:bCs/>
                <w:sz w:val="24"/>
                <w:szCs w:val="24"/>
              </w:rPr>
            </w:pPr>
            <w:r w:rsidRPr="0092222F">
              <w:rPr>
                <w:rFonts w:ascii="Times New Roman" w:hAnsi="Times New Roman"/>
                <w:bCs/>
                <w:sz w:val="24"/>
                <w:szCs w:val="24"/>
              </w:rPr>
              <w:t>наблюдение и оценка решения профессиональных задач на практических занятиях;</w:t>
            </w:r>
          </w:p>
          <w:p w:rsidR="00404AF9" w:rsidRPr="0092222F" w:rsidRDefault="00B13718" w:rsidP="004D3116">
            <w:pPr>
              <w:spacing w:after="0" w:line="240" w:lineRule="auto"/>
              <w:rPr>
                <w:rFonts w:ascii="Times New Roman" w:hAnsi="Times New Roman"/>
                <w:bCs/>
                <w:sz w:val="24"/>
                <w:szCs w:val="24"/>
              </w:rPr>
            </w:pPr>
            <w:r w:rsidRPr="0092222F">
              <w:rPr>
                <w:rFonts w:ascii="Times New Roman" w:hAnsi="Times New Roman"/>
                <w:bCs/>
                <w:sz w:val="24"/>
                <w:szCs w:val="24"/>
              </w:rPr>
              <w:t>оценка навыков самостоятельного анализа законодательных источников РФ</w:t>
            </w:r>
          </w:p>
        </w:tc>
      </w:tr>
      <w:tr w:rsidR="00BF3136" w:rsidRPr="0092222F" w:rsidTr="00FD73B8">
        <w:trPr>
          <w:trHeight w:val="340"/>
        </w:trPr>
        <w:tc>
          <w:tcPr>
            <w:tcW w:w="9781" w:type="dxa"/>
            <w:gridSpan w:val="2"/>
            <w:tcBorders>
              <w:top w:val="single" w:sz="4" w:space="0" w:color="auto"/>
              <w:left w:val="single" w:sz="4" w:space="0" w:color="auto"/>
              <w:bottom w:val="single" w:sz="4" w:space="0" w:color="auto"/>
              <w:right w:val="single" w:sz="4" w:space="0" w:color="auto"/>
            </w:tcBorders>
          </w:tcPr>
          <w:p w:rsidR="00BF3136" w:rsidRPr="0092222F" w:rsidRDefault="006B3EA5" w:rsidP="0007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360"/>
              <w:jc w:val="both"/>
              <w:rPr>
                <w:rFonts w:ascii="Times New Roman" w:hAnsi="Times New Roman"/>
                <w:sz w:val="24"/>
                <w:szCs w:val="24"/>
              </w:rPr>
            </w:pPr>
            <w:r w:rsidRPr="0092222F">
              <w:rPr>
                <w:rFonts w:ascii="Times New Roman" w:hAnsi="Times New Roman"/>
                <w:b/>
                <w:sz w:val="24"/>
                <w:szCs w:val="24"/>
              </w:rPr>
              <w:t>З</w:t>
            </w:r>
            <w:r w:rsidR="00BF3136" w:rsidRPr="0092222F">
              <w:rPr>
                <w:rFonts w:ascii="Times New Roman" w:hAnsi="Times New Roman"/>
                <w:b/>
                <w:sz w:val="24"/>
                <w:szCs w:val="24"/>
              </w:rPr>
              <w:t>нать:</w:t>
            </w:r>
          </w:p>
        </w:tc>
      </w:tr>
      <w:tr w:rsidR="00763957"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763957" w:rsidRPr="004F1C5D" w:rsidRDefault="00763957" w:rsidP="00F304BA">
            <w:pPr>
              <w:pStyle w:val="a9"/>
              <w:rPr>
                <w:rFonts w:ascii="Times New Roman" w:hAnsi="Times New Roman"/>
              </w:rPr>
            </w:pPr>
            <w:r w:rsidRPr="004F1C5D">
              <w:rPr>
                <w:rFonts w:ascii="Times New Roman" w:hAnsi="Times New Roman"/>
              </w:rPr>
              <w:t xml:space="preserve">основные положения </w:t>
            </w:r>
            <w:hyperlink r:id="rId12" w:history="1">
              <w:r w:rsidRPr="001113BB">
                <w:rPr>
                  <w:rStyle w:val="af3"/>
                  <w:rFonts w:ascii="Times New Roman" w:hAnsi="Times New Roman"/>
                  <w:color w:val="auto"/>
                </w:rPr>
                <w:t>Конституции</w:t>
              </w:r>
            </w:hyperlink>
            <w:r w:rsidRPr="001113BB">
              <w:rPr>
                <w:rFonts w:ascii="Times New Roman" w:hAnsi="Times New Roman"/>
              </w:rPr>
              <w:t xml:space="preserve"> </w:t>
            </w:r>
            <w:r w:rsidRPr="004F1C5D">
              <w:rPr>
                <w:rFonts w:ascii="Times New Roman" w:hAnsi="Times New Roman"/>
              </w:rPr>
              <w:t>Российской Федерации;</w:t>
            </w:r>
          </w:p>
        </w:tc>
        <w:tc>
          <w:tcPr>
            <w:tcW w:w="5386" w:type="dxa"/>
            <w:tcBorders>
              <w:left w:val="single" w:sz="4" w:space="0" w:color="auto"/>
              <w:right w:val="single" w:sz="4" w:space="0" w:color="auto"/>
            </w:tcBorders>
            <w:vAlign w:val="center"/>
          </w:tcPr>
          <w:p w:rsidR="00763957" w:rsidRPr="0092222F" w:rsidRDefault="00763957" w:rsidP="004D3116">
            <w:pPr>
              <w:spacing w:after="0" w:line="240" w:lineRule="auto"/>
              <w:rPr>
                <w:rFonts w:ascii="Times New Roman" w:hAnsi="Times New Roman"/>
                <w:sz w:val="24"/>
                <w:szCs w:val="24"/>
              </w:rPr>
            </w:pPr>
            <w:r w:rsidRPr="0092222F">
              <w:rPr>
                <w:rFonts w:ascii="Times New Roman" w:hAnsi="Times New Roman"/>
                <w:sz w:val="24"/>
                <w:szCs w:val="24"/>
              </w:rPr>
              <w:t>устный опрос;</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 xml:space="preserve">оценка результатов самостоятельной работы; </w:t>
            </w:r>
          </w:p>
        </w:tc>
      </w:tr>
      <w:tr w:rsidR="00763957"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763957" w:rsidRPr="004F1C5D" w:rsidRDefault="00763957" w:rsidP="00F304BA">
            <w:pPr>
              <w:pStyle w:val="a9"/>
              <w:rPr>
                <w:rFonts w:ascii="Times New Roman" w:hAnsi="Times New Roman"/>
              </w:rPr>
            </w:pPr>
            <w:r w:rsidRPr="004F1C5D">
              <w:rPr>
                <w:rFonts w:ascii="Times New Roman" w:hAnsi="Times New Roman"/>
              </w:rPr>
              <w:t>права и свободы человека и гражданина, механизмы их реализации;</w:t>
            </w:r>
          </w:p>
        </w:tc>
        <w:tc>
          <w:tcPr>
            <w:tcW w:w="5386" w:type="dxa"/>
            <w:tcBorders>
              <w:left w:val="single" w:sz="4" w:space="0" w:color="auto"/>
              <w:right w:val="single" w:sz="4" w:space="0" w:color="auto"/>
            </w:tcBorders>
            <w:vAlign w:val="center"/>
          </w:tcPr>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оценка навыков самостоятельного анализа законодательных источников РФ;</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наблюдение и оценка решения профессиональных задач на практических занятиях</w:t>
            </w:r>
          </w:p>
        </w:tc>
      </w:tr>
      <w:tr w:rsidR="00763957"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763957" w:rsidRPr="004F1C5D" w:rsidRDefault="00763957" w:rsidP="00F304BA">
            <w:pPr>
              <w:pStyle w:val="a9"/>
              <w:rPr>
                <w:rFonts w:ascii="Times New Roman" w:hAnsi="Times New Roman"/>
              </w:rPr>
            </w:pPr>
            <w:r w:rsidRPr="004F1C5D">
              <w:rPr>
                <w:rFonts w:ascii="Times New Roman" w:hAnsi="Times New Roman"/>
              </w:rPr>
              <w:t>понятие правового регулирования в сфере профессиональной деятельности;</w:t>
            </w:r>
          </w:p>
        </w:tc>
        <w:tc>
          <w:tcPr>
            <w:tcW w:w="5386" w:type="dxa"/>
            <w:tcBorders>
              <w:left w:val="single" w:sz="4" w:space="0" w:color="auto"/>
              <w:right w:val="single" w:sz="4" w:space="0" w:color="auto"/>
            </w:tcBorders>
            <w:vAlign w:val="center"/>
          </w:tcPr>
          <w:p w:rsidR="00763957" w:rsidRPr="0092222F" w:rsidRDefault="00763957" w:rsidP="004D3116">
            <w:pPr>
              <w:spacing w:after="0" w:line="240" w:lineRule="auto"/>
              <w:rPr>
                <w:rFonts w:ascii="Times New Roman" w:hAnsi="Times New Roman"/>
                <w:sz w:val="24"/>
                <w:szCs w:val="24"/>
              </w:rPr>
            </w:pPr>
            <w:r w:rsidRPr="0092222F">
              <w:rPr>
                <w:rFonts w:ascii="Times New Roman" w:hAnsi="Times New Roman"/>
                <w:sz w:val="24"/>
                <w:szCs w:val="24"/>
              </w:rPr>
              <w:t>устный опрос;</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оценка результатов самостоятельной работы;</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наблюдение и оценка решения профессиональных задач на практических занятиях</w:t>
            </w:r>
          </w:p>
        </w:tc>
      </w:tr>
      <w:tr w:rsidR="00763957"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763957" w:rsidRPr="004F1C5D" w:rsidRDefault="00763957" w:rsidP="00F304BA">
            <w:pPr>
              <w:pStyle w:val="a9"/>
              <w:rPr>
                <w:rFonts w:ascii="Times New Roman" w:hAnsi="Times New Roman"/>
              </w:rPr>
            </w:pPr>
            <w:r w:rsidRPr="004F1C5D">
              <w:rPr>
                <w:rFonts w:ascii="Times New Roman" w:hAnsi="Times New Roman"/>
              </w:rPr>
              <w:t>законодательные акты и другие нормативные правовые акты, регулирующие правоотношения в процессе профессиональной деятельности;</w:t>
            </w:r>
          </w:p>
        </w:tc>
        <w:tc>
          <w:tcPr>
            <w:tcW w:w="5386" w:type="dxa"/>
            <w:tcBorders>
              <w:left w:val="single" w:sz="4" w:space="0" w:color="auto"/>
              <w:right w:val="single" w:sz="4" w:space="0" w:color="auto"/>
            </w:tcBorders>
            <w:vAlign w:val="center"/>
          </w:tcPr>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наблюдение и оценка решения профессиональных задач на практических занятиях;</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оценка навыков самостоятельного анализа законодательных источников РФ</w:t>
            </w:r>
          </w:p>
        </w:tc>
      </w:tr>
      <w:tr w:rsidR="00763957"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763957" w:rsidRPr="004F1C5D" w:rsidRDefault="00763957" w:rsidP="00F304BA">
            <w:pPr>
              <w:pStyle w:val="a9"/>
              <w:rPr>
                <w:rFonts w:ascii="Times New Roman" w:hAnsi="Times New Roman"/>
              </w:rPr>
            </w:pPr>
            <w:r w:rsidRPr="004F1C5D">
              <w:rPr>
                <w:rFonts w:ascii="Times New Roman" w:hAnsi="Times New Roman"/>
              </w:rPr>
              <w:t>организационно-правовые формы юридических лиц;</w:t>
            </w:r>
          </w:p>
        </w:tc>
        <w:tc>
          <w:tcPr>
            <w:tcW w:w="5386" w:type="dxa"/>
            <w:tcBorders>
              <w:left w:val="single" w:sz="4" w:space="0" w:color="auto"/>
              <w:right w:val="single" w:sz="4" w:space="0" w:color="auto"/>
            </w:tcBorders>
            <w:vAlign w:val="center"/>
          </w:tcPr>
          <w:p w:rsidR="00763957" w:rsidRPr="0092222F" w:rsidRDefault="00763957" w:rsidP="004D3116">
            <w:pPr>
              <w:spacing w:after="0" w:line="240" w:lineRule="auto"/>
              <w:rPr>
                <w:rFonts w:ascii="Times New Roman" w:hAnsi="Times New Roman"/>
                <w:sz w:val="24"/>
                <w:szCs w:val="24"/>
              </w:rPr>
            </w:pPr>
            <w:r w:rsidRPr="0092222F">
              <w:rPr>
                <w:rFonts w:ascii="Times New Roman" w:hAnsi="Times New Roman"/>
                <w:sz w:val="24"/>
                <w:szCs w:val="24"/>
              </w:rPr>
              <w:t>тестирование;</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презентация проектов</w:t>
            </w:r>
          </w:p>
        </w:tc>
      </w:tr>
      <w:tr w:rsidR="00763957"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763957" w:rsidRPr="004F1C5D" w:rsidRDefault="00763957" w:rsidP="00F304BA">
            <w:pPr>
              <w:pStyle w:val="a9"/>
              <w:rPr>
                <w:rFonts w:ascii="Times New Roman" w:hAnsi="Times New Roman"/>
              </w:rPr>
            </w:pPr>
            <w:r w:rsidRPr="004F1C5D">
              <w:rPr>
                <w:rFonts w:ascii="Times New Roman" w:hAnsi="Times New Roman"/>
              </w:rPr>
              <w:t>правовое положение субъектов предпринимательской деятельности;</w:t>
            </w:r>
          </w:p>
        </w:tc>
        <w:tc>
          <w:tcPr>
            <w:tcW w:w="5386" w:type="dxa"/>
            <w:tcBorders>
              <w:left w:val="single" w:sz="4" w:space="0" w:color="auto"/>
              <w:right w:val="single" w:sz="4" w:space="0" w:color="auto"/>
            </w:tcBorders>
            <w:vAlign w:val="center"/>
          </w:tcPr>
          <w:p w:rsidR="00763957" w:rsidRPr="0092222F" w:rsidRDefault="00763957" w:rsidP="004D3116">
            <w:pPr>
              <w:spacing w:after="0" w:line="240" w:lineRule="auto"/>
              <w:ind w:left="-42"/>
              <w:rPr>
                <w:rFonts w:ascii="Times New Roman" w:hAnsi="Times New Roman"/>
                <w:sz w:val="24"/>
                <w:szCs w:val="24"/>
              </w:rPr>
            </w:pPr>
            <w:r w:rsidRPr="0092222F">
              <w:rPr>
                <w:rFonts w:ascii="Times New Roman" w:hAnsi="Times New Roman"/>
                <w:sz w:val="24"/>
                <w:szCs w:val="24"/>
              </w:rPr>
              <w:t>устный опрос;</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оценка результатов самостоятельной работы;</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наблюдение и оценка решения профессиональных задач на практических занятиях</w:t>
            </w:r>
          </w:p>
        </w:tc>
      </w:tr>
      <w:tr w:rsidR="00763957"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763957" w:rsidRPr="004F1C5D" w:rsidRDefault="00763957" w:rsidP="00F304BA">
            <w:pPr>
              <w:pStyle w:val="a9"/>
              <w:rPr>
                <w:rFonts w:ascii="Times New Roman" w:hAnsi="Times New Roman"/>
              </w:rPr>
            </w:pPr>
            <w:r w:rsidRPr="004F1C5D">
              <w:rPr>
                <w:rFonts w:ascii="Times New Roman" w:hAnsi="Times New Roman"/>
              </w:rPr>
              <w:t xml:space="preserve">права и обязанности работников в сфере </w:t>
            </w:r>
            <w:r w:rsidRPr="004F1C5D">
              <w:rPr>
                <w:rFonts w:ascii="Times New Roman" w:hAnsi="Times New Roman"/>
              </w:rPr>
              <w:lastRenderedPageBreak/>
              <w:t>профессиональной деятельности;</w:t>
            </w:r>
          </w:p>
        </w:tc>
        <w:tc>
          <w:tcPr>
            <w:tcW w:w="5386" w:type="dxa"/>
            <w:tcBorders>
              <w:left w:val="single" w:sz="4" w:space="0" w:color="auto"/>
              <w:right w:val="single" w:sz="4" w:space="0" w:color="auto"/>
            </w:tcBorders>
            <w:vAlign w:val="center"/>
          </w:tcPr>
          <w:p w:rsidR="00763957" w:rsidRPr="0092222F" w:rsidRDefault="00763957" w:rsidP="004D3116">
            <w:pPr>
              <w:spacing w:after="0" w:line="240" w:lineRule="auto"/>
              <w:rPr>
                <w:rFonts w:ascii="Times New Roman" w:hAnsi="Times New Roman"/>
                <w:sz w:val="24"/>
                <w:szCs w:val="24"/>
              </w:rPr>
            </w:pPr>
            <w:r w:rsidRPr="0092222F">
              <w:rPr>
                <w:rFonts w:ascii="Times New Roman" w:hAnsi="Times New Roman"/>
                <w:sz w:val="24"/>
                <w:szCs w:val="24"/>
              </w:rPr>
              <w:lastRenderedPageBreak/>
              <w:t>устный опрос;</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lastRenderedPageBreak/>
              <w:t>оценка результатов самостоятельной работы;</w:t>
            </w:r>
          </w:p>
        </w:tc>
      </w:tr>
      <w:tr w:rsidR="00763957"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763957" w:rsidRPr="004F1C5D" w:rsidRDefault="00763957" w:rsidP="00F304BA">
            <w:pPr>
              <w:pStyle w:val="a9"/>
              <w:rPr>
                <w:rFonts w:ascii="Times New Roman" w:hAnsi="Times New Roman"/>
              </w:rPr>
            </w:pPr>
            <w:r w:rsidRPr="004F1C5D">
              <w:rPr>
                <w:rFonts w:ascii="Times New Roman" w:hAnsi="Times New Roman"/>
              </w:rPr>
              <w:lastRenderedPageBreak/>
              <w:t>порядок заключения трудового договора и основания для его прекращения;</w:t>
            </w:r>
          </w:p>
        </w:tc>
        <w:tc>
          <w:tcPr>
            <w:tcW w:w="5386" w:type="dxa"/>
            <w:tcBorders>
              <w:left w:val="single" w:sz="4" w:space="0" w:color="auto"/>
              <w:right w:val="single" w:sz="4" w:space="0" w:color="auto"/>
            </w:tcBorders>
            <w:vAlign w:val="center"/>
          </w:tcPr>
          <w:p w:rsidR="00FD73B8" w:rsidRPr="0092222F" w:rsidRDefault="00FD73B8" w:rsidP="00FD73B8">
            <w:pPr>
              <w:spacing w:after="0" w:line="240" w:lineRule="auto"/>
              <w:rPr>
                <w:rFonts w:ascii="Times New Roman" w:hAnsi="Times New Roman"/>
                <w:sz w:val="24"/>
                <w:szCs w:val="24"/>
              </w:rPr>
            </w:pPr>
            <w:r w:rsidRPr="0092222F">
              <w:rPr>
                <w:rFonts w:ascii="Times New Roman" w:hAnsi="Times New Roman"/>
                <w:sz w:val="24"/>
                <w:szCs w:val="24"/>
              </w:rPr>
              <w:t>тестирование;</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оценка результатов самостоятельной работы</w:t>
            </w:r>
          </w:p>
        </w:tc>
      </w:tr>
      <w:tr w:rsidR="00FD73B8"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FD73B8" w:rsidRPr="004F1C5D" w:rsidRDefault="00FD73B8" w:rsidP="00F304BA">
            <w:pPr>
              <w:pStyle w:val="a9"/>
              <w:rPr>
                <w:rFonts w:ascii="Times New Roman" w:hAnsi="Times New Roman"/>
              </w:rPr>
            </w:pPr>
            <w:r w:rsidRPr="004F1C5D">
              <w:rPr>
                <w:rFonts w:ascii="Times New Roman" w:hAnsi="Times New Roman"/>
              </w:rPr>
              <w:t>правила оплаты труда;</w:t>
            </w:r>
          </w:p>
        </w:tc>
        <w:tc>
          <w:tcPr>
            <w:tcW w:w="5386" w:type="dxa"/>
            <w:vMerge w:val="restart"/>
            <w:tcBorders>
              <w:left w:val="single" w:sz="4" w:space="0" w:color="auto"/>
              <w:right w:val="single" w:sz="4" w:space="0" w:color="auto"/>
            </w:tcBorders>
            <w:vAlign w:val="center"/>
          </w:tcPr>
          <w:p w:rsidR="00FD73B8" w:rsidRPr="0092222F" w:rsidRDefault="00FD73B8" w:rsidP="003110E2">
            <w:pPr>
              <w:spacing w:after="0" w:line="240" w:lineRule="auto"/>
              <w:rPr>
                <w:rFonts w:ascii="Times New Roman" w:hAnsi="Times New Roman"/>
                <w:sz w:val="24"/>
                <w:szCs w:val="24"/>
              </w:rPr>
            </w:pPr>
            <w:r w:rsidRPr="0092222F">
              <w:rPr>
                <w:rFonts w:ascii="Times New Roman" w:hAnsi="Times New Roman"/>
                <w:sz w:val="24"/>
                <w:szCs w:val="24"/>
              </w:rPr>
              <w:t>устный опрос;</w:t>
            </w:r>
          </w:p>
          <w:p w:rsidR="00FD73B8" w:rsidRPr="0092222F" w:rsidRDefault="00FD73B8" w:rsidP="003110E2">
            <w:pPr>
              <w:spacing w:after="0" w:line="240" w:lineRule="auto"/>
              <w:rPr>
                <w:rFonts w:ascii="Times New Roman" w:hAnsi="Times New Roman"/>
                <w:bCs/>
                <w:sz w:val="24"/>
                <w:szCs w:val="24"/>
              </w:rPr>
            </w:pPr>
            <w:r w:rsidRPr="0092222F">
              <w:rPr>
                <w:rFonts w:ascii="Times New Roman" w:hAnsi="Times New Roman"/>
                <w:bCs/>
                <w:sz w:val="24"/>
                <w:szCs w:val="24"/>
              </w:rPr>
              <w:t>оценка результатов самостоятельной работы</w:t>
            </w:r>
          </w:p>
        </w:tc>
      </w:tr>
      <w:tr w:rsidR="00FD73B8"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FD73B8" w:rsidRPr="004F1C5D" w:rsidRDefault="00FD73B8" w:rsidP="00F304BA">
            <w:pPr>
              <w:pStyle w:val="a9"/>
              <w:rPr>
                <w:rFonts w:ascii="Times New Roman" w:hAnsi="Times New Roman"/>
              </w:rPr>
            </w:pPr>
            <w:r w:rsidRPr="004F1C5D">
              <w:rPr>
                <w:rFonts w:ascii="Times New Roman" w:hAnsi="Times New Roman"/>
              </w:rPr>
              <w:t>роль государственного регулирования в обеспечении занятости населения;</w:t>
            </w:r>
          </w:p>
        </w:tc>
        <w:tc>
          <w:tcPr>
            <w:tcW w:w="5386" w:type="dxa"/>
            <w:vMerge/>
            <w:tcBorders>
              <w:left w:val="single" w:sz="4" w:space="0" w:color="auto"/>
              <w:right w:val="single" w:sz="4" w:space="0" w:color="auto"/>
            </w:tcBorders>
            <w:vAlign w:val="center"/>
          </w:tcPr>
          <w:p w:rsidR="00FD73B8" w:rsidRPr="00FD73B8" w:rsidRDefault="00FD73B8" w:rsidP="00FD73B8">
            <w:pPr>
              <w:spacing w:after="0" w:line="240" w:lineRule="auto"/>
              <w:rPr>
                <w:rFonts w:ascii="Times New Roman" w:hAnsi="Times New Roman"/>
                <w:sz w:val="24"/>
                <w:szCs w:val="24"/>
              </w:rPr>
            </w:pPr>
          </w:p>
        </w:tc>
      </w:tr>
      <w:tr w:rsidR="00763957"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763957" w:rsidRPr="004F1C5D" w:rsidRDefault="00763957" w:rsidP="00F304BA">
            <w:pPr>
              <w:pStyle w:val="a9"/>
              <w:rPr>
                <w:rFonts w:ascii="Times New Roman" w:hAnsi="Times New Roman"/>
              </w:rPr>
            </w:pPr>
            <w:r w:rsidRPr="004F1C5D">
              <w:rPr>
                <w:rFonts w:ascii="Times New Roman" w:hAnsi="Times New Roman"/>
              </w:rPr>
              <w:t>право граждан на социальную защиту;</w:t>
            </w:r>
          </w:p>
        </w:tc>
        <w:tc>
          <w:tcPr>
            <w:tcW w:w="5386" w:type="dxa"/>
            <w:tcBorders>
              <w:left w:val="single" w:sz="4" w:space="0" w:color="auto"/>
              <w:right w:val="single" w:sz="4" w:space="0" w:color="auto"/>
            </w:tcBorders>
            <w:vAlign w:val="center"/>
          </w:tcPr>
          <w:p w:rsidR="00763957" w:rsidRPr="0092222F" w:rsidRDefault="00763957" w:rsidP="004D3116">
            <w:pPr>
              <w:spacing w:after="0" w:line="240" w:lineRule="auto"/>
              <w:rPr>
                <w:rFonts w:ascii="Times New Roman" w:hAnsi="Times New Roman"/>
                <w:sz w:val="24"/>
                <w:szCs w:val="24"/>
              </w:rPr>
            </w:pPr>
            <w:r w:rsidRPr="0092222F">
              <w:rPr>
                <w:rFonts w:ascii="Times New Roman" w:hAnsi="Times New Roman"/>
                <w:sz w:val="24"/>
                <w:szCs w:val="24"/>
              </w:rPr>
              <w:t>устный опрос;</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наблюдение и оценка решения профессиональных задач на практических занятиях</w:t>
            </w:r>
          </w:p>
        </w:tc>
      </w:tr>
      <w:tr w:rsidR="00763957" w:rsidRPr="0092222F" w:rsidTr="00FD73B8">
        <w:trPr>
          <w:trHeight w:val="340"/>
        </w:trPr>
        <w:tc>
          <w:tcPr>
            <w:tcW w:w="4395" w:type="dxa"/>
            <w:tcBorders>
              <w:left w:val="single" w:sz="4" w:space="0" w:color="auto"/>
              <w:bottom w:val="single" w:sz="4" w:space="0" w:color="auto"/>
              <w:right w:val="single" w:sz="4" w:space="0" w:color="auto"/>
            </w:tcBorders>
          </w:tcPr>
          <w:p w:rsidR="00763957" w:rsidRPr="004F1C5D" w:rsidRDefault="00763957" w:rsidP="00F304BA">
            <w:pPr>
              <w:pStyle w:val="a9"/>
              <w:rPr>
                <w:rFonts w:ascii="Times New Roman" w:hAnsi="Times New Roman"/>
              </w:rPr>
            </w:pPr>
            <w:r w:rsidRPr="004F1C5D">
              <w:rPr>
                <w:rFonts w:ascii="Times New Roman" w:hAnsi="Times New Roman"/>
              </w:rPr>
              <w:t>понятие дисциплинарной и материальной ответственности работника;</w:t>
            </w:r>
          </w:p>
        </w:tc>
        <w:tc>
          <w:tcPr>
            <w:tcW w:w="5386" w:type="dxa"/>
            <w:tcBorders>
              <w:left w:val="single" w:sz="4" w:space="0" w:color="auto"/>
              <w:right w:val="single" w:sz="4" w:space="0" w:color="auto"/>
            </w:tcBorders>
            <w:vAlign w:val="center"/>
          </w:tcPr>
          <w:p w:rsidR="00763957" w:rsidRPr="0092222F" w:rsidRDefault="00763957" w:rsidP="004D3116">
            <w:pPr>
              <w:spacing w:after="0" w:line="240" w:lineRule="auto"/>
              <w:rPr>
                <w:rFonts w:ascii="Times New Roman" w:hAnsi="Times New Roman"/>
                <w:sz w:val="24"/>
                <w:szCs w:val="24"/>
              </w:rPr>
            </w:pPr>
            <w:r w:rsidRPr="0092222F">
              <w:rPr>
                <w:rFonts w:ascii="Times New Roman" w:hAnsi="Times New Roman"/>
                <w:sz w:val="24"/>
                <w:szCs w:val="24"/>
              </w:rPr>
              <w:t>тестирование;</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наблюдение и оценка решения профессиональных задач на практических занятиях</w:t>
            </w:r>
          </w:p>
        </w:tc>
      </w:tr>
      <w:tr w:rsidR="00763957"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763957" w:rsidRPr="004F1C5D" w:rsidRDefault="00763957" w:rsidP="00F304BA">
            <w:pPr>
              <w:pStyle w:val="a9"/>
              <w:rPr>
                <w:rFonts w:ascii="Times New Roman" w:hAnsi="Times New Roman"/>
              </w:rPr>
            </w:pPr>
            <w:r w:rsidRPr="004F1C5D">
              <w:rPr>
                <w:rFonts w:ascii="Times New Roman" w:hAnsi="Times New Roman"/>
              </w:rPr>
              <w:t>виды административных правонарушений и административной ответственности;</w:t>
            </w:r>
          </w:p>
        </w:tc>
        <w:tc>
          <w:tcPr>
            <w:tcW w:w="5386" w:type="dxa"/>
            <w:tcBorders>
              <w:left w:val="single" w:sz="4" w:space="0" w:color="auto"/>
              <w:right w:val="single" w:sz="4" w:space="0" w:color="auto"/>
            </w:tcBorders>
            <w:vAlign w:val="center"/>
          </w:tcPr>
          <w:p w:rsidR="00763957" w:rsidRPr="0092222F" w:rsidRDefault="00763957" w:rsidP="004D3116">
            <w:pPr>
              <w:spacing w:after="0" w:line="240" w:lineRule="auto"/>
              <w:rPr>
                <w:rFonts w:ascii="Times New Roman" w:hAnsi="Times New Roman"/>
                <w:sz w:val="24"/>
                <w:szCs w:val="24"/>
              </w:rPr>
            </w:pPr>
            <w:r w:rsidRPr="0092222F">
              <w:rPr>
                <w:rFonts w:ascii="Times New Roman" w:hAnsi="Times New Roman"/>
                <w:sz w:val="24"/>
                <w:szCs w:val="24"/>
              </w:rPr>
              <w:t>тестирование;</w:t>
            </w:r>
          </w:p>
          <w:p w:rsidR="00763957" w:rsidRPr="0092222F" w:rsidRDefault="00763957" w:rsidP="004D3116">
            <w:pPr>
              <w:spacing w:after="0" w:line="240" w:lineRule="auto"/>
              <w:rPr>
                <w:rFonts w:ascii="Times New Roman" w:hAnsi="Times New Roman"/>
                <w:bCs/>
                <w:sz w:val="24"/>
                <w:szCs w:val="24"/>
              </w:rPr>
            </w:pPr>
            <w:r w:rsidRPr="0092222F">
              <w:rPr>
                <w:rFonts w:ascii="Times New Roman" w:hAnsi="Times New Roman"/>
                <w:bCs/>
                <w:sz w:val="24"/>
                <w:szCs w:val="24"/>
              </w:rPr>
              <w:t>наблюдение и оценка решения профессиональных задач на практических занятиях</w:t>
            </w:r>
          </w:p>
        </w:tc>
      </w:tr>
      <w:tr w:rsidR="00FD73B8"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FD73B8" w:rsidRPr="0092222F" w:rsidRDefault="00FD73B8" w:rsidP="004D3116">
            <w:pPr>
              <w:spacing w:after="0" w:line="240" w:lineRule="auto"/>
              <w:rPr>
                <w:rFonts w:ascii="Times New Roman" w:hAnsi="Times New Roman"/>
                <w:sz w:val="24"/>
                <w:szCs w:val="24"/>
              </w:rPr>
            </w:pPr>
            <w:r w:rsidRPr="0092222F">
              <w:rPr>
                <w:rFonts w:ascii="Times New Roman" w:hAnsi="Times New Roman"/>
                <w:sz w:val="24"/>
                <w:szCs w:val="24"/>
              </w:rPr>
              <w:t xml:space="preserve">нормы защиты нарушенных прав и судебный порядок разрешения споров </w:t>
            </w:r>
          </w:p>
        </w:tc>
        <w:tc>
          <w:tcPr>
            <w:tcW w:w="5386" w:type="dxa"/>
            <w:vMerge w:val="restart"/>
            <w:tcBorders>
              <w:left w:val="single" w:sz="4" w:space="0" w:color="auto"/>
              <w:right w:val="single" w:sz="4" w:space="0" w:color="auto"/>
            </w:tcBorders>
            <w:vAlign w:val="center"/>
          </w:tcPr>
          <w:p w:rsidR="00FD73B8" w:rsidRDefault="00FD73B8" w:rsidP="00BF6B11">
            <w:pPr>
              <w:spacing w:after="0" w:line="240" w:lineRule="auto"/>
              <w:rPr>
                <w:rFonts w:ascii="Times New Roman" w:hAnsi="Times New Roman"/>
                <w:bCs/>
                <w:sz w:val="24"/>
                <w:szCs w:val="24"/>
              </w:rPr>
            </w:pPr>
            <w:r w:rsidRPr="0092222F">
              <w:rPr>
                <w:rFonts w:ascii="Times New Roman" w:hAnsi="Times New Roman"/>
                <w:bCs/>
                <w:sz w:val="24"/>
                <w:szCs w:val="24"/>
              </w:rPr>
              <w:t>наблюдение и оценка решения профессиональных задач на практических занятиях;</w:t>
            </w:r>
          </w:p>
          <w:p w:rsidR="00FD73B8" w:rsidRPr="0092222F" w:rsidRDefault="00FD73B8" w:rsidP="00BF6B11">
            <w:pPr>
              <w:spacing w:after="0" w:line="240" w:lineRule="auto"/>
              <w:rPr>
                <w:rFonts w:ascii="Times New Roman" w:hAnsi="Times New Roman"/>
                <w:bCs/>
                <w:sz w:val="24"/>
                <w:szCs w:val="24"/>
              </w:rPr>
            </w:pPr>
            <w:r w:rsidRPr="0092222F">
              <w:rPr>
                <w:rFonts w:ascii="Times New Roman" w:hAnsi="Times New Roman"/>
                <w:bCs/>
                <w:sz w:val="24"/>
                <w:szCs w:val="24"/>
              </w:rPr>
              <w:t>оценка результатов самостоятельной работы</w:t>
            </w:r>
          </w:p>
        </w:tc>
      </w:tr>
      <w:tr w:rsidR="00FD73B8"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FD73B8" w:rsidRPr="0092222F" w:rsidRDefault="00FD73B8" w:rsidP="004D3116">
            <w:pPr>
              <w:spacing w:after="0" w:line="240" w:lineRule="auto"/>
              <w:rPr>
                <w:rFonts w:ascii="Times New Roman" w:hAnsi="Times New Roman"/>
                <w:sz w:val="24"/>
                <w:szCs w:val="24"/>
              </w:rPr>
            </w:pPr>
            <w:r w:rsidRPr="0092222F">
              <w:rPr>
                <w:rFonts w:ascii="Times New Roman" w:hAnsi="Times New Roman"/>
                <w:sz w:val="24"/>
                <w:szCs w:val="24"/>
              </w:rPr>
              <w:t>основные черты государственных органов</w:t>
            </w:r>
          </w:p>
        </w:tc>
        <w:tc>
          <w:tcPr>
            <w:tcW w:w="5386" w:type="dxa"/>
            <w:vMerge/>
            <w:tcBorders>
              <w:left w:val="single" w:sz="4" w:space="0" w:color="auto"/>
              <w:right w:val="single" w:sz="4" w:space="0" w:color="auto"/>
            </w:tcBorders>
            <w:vAlign w:val="center"/>
          </w:tcPr>
          <w:p w:rsidR="00FD73B8" w:rsidRPr="0092222F" w:rsidRDefault="00FD73B8" w:rsidP="00FD73B8">
            <w:pPr>
              <w:spacing w:after="0" w:line="240" w:lineRule="auto"/>
              <w:rPr>
                <w:rFonts w:ascii="Times New Roman" w:hAnsi="Times New Roman"/>
                <w:sz w:val="24"/>
                <w:szCs w:val="24"/>
              </w:rPr>
            </w:pPr>
          </w:p>
        </w:tc>
      </w:tr>
      <w:tr w:rsidR="00FD73B8"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FD73B8" w:rsidRPr="0092222F" w:rsidRDefault="00FD73B8" w:rsidP="004D3116">
            <w:pPr>
              <w:spacing w:after="0" w:line="240" w:lineRule="auto"/>
              <w:rPr>
                <w:rFonts w:ascii="Times New Roman" w:hAnsi="Times New Roman"/>
                <w:sz w:val="24"/>
                <w:szCs w:val="24"/>
              </w:rPr>
            </w:pPr>
            <w:r w:rsidRPr="0092222F">
              <w:rPr>
                <w:rFonts w:ascii="Times New Roman" w:hAnsi="Times New Roman"/>
                <w:sz w:val="24"/>
                <w:szCs w:val="24"/>
              </w:rPr>
              <w:t>систему государственных органов</w:t>
            </w:r>
          </w:p>
        </w:tc>
        <w:tc>
          <w:tcPr>
            <w:tcW w:w="5386" w:type="dxa"/>
            <w:vMerge/>
            <w:tcBorders>
              <w:left w:val="single" w:sz="4" w:space="0" w:color="auto"/>
              <w:right w:val="single" w:sz="4" w:space="0" w:color="auto"/>
            </w:tcBorders>
            <w:vAlign w:val="center"/>
          </w:tcPr>
          <w:p w:rsidR="00FD73B8" w:rsidRPr="0092222F" w:rsidRDefault="00FD73B8" w:rsidP="00DD33D5">
            <w:pPr>
              <w:rPr>
                <w:rFonts w:ascii="Times New Roman" w:hAnsi="Times New Roman"/>
                <w:sz w:val="24"/>
                <w:szCs w:val="24"/>
              </w:rPr>
            </w:pPr>
          </w:p>
        </w:tc>
      </w:tr>
      <w:tr w:rsidR="00FD73B8"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FD73B8" w:rsidRPr="0092222F" w:rsidRDefault="00FD73B8" w:rsidP="004D3116">
            <w:pPr>
              <w:spacing w:after="0" w:line="240" w:lineRule="auto"/>
              <w:rPr>
                <w:rFonts w:ascii="Times New Roman" w:hAnsi="Times New Roman"/>
                <w:sz w:val="24"/>
                <w:szCs w:val="24"/>
              </w:rPr>
            </w:pPr>
            <w:r w:rsidRPr="0092222F">
              <w:rPr>
                <w:rFonts w:ascii="Times New Roman" w:hAnsi="Times New Roman"/>
                <w:sz w:val="24"/>
                <w:szCs w:val="24"/>
              </w:rPr>
              <w:t>отдельные виды договоров</w:t>
            </w:r>
          </w:p>
        </w:tc>
        <w:tc>
          <w:tcPr>
            <w:tcW w:w="5386" w:type="dxa"/>
            <w:vMerge/>
            <w:tcBorders>
              <w:left w:val="single" w:sz="4" w:space="0" w:color="auto"/>
              <w:right w:val="single" w:sz="4" w:space="0" w:color="auto"/>
            </w:tcBorders>
            <w:vAlign w:val="center"/>
          </w:tcPr>
          <w:p w:rsidR="00FD73B8" w:rsidRPr="0092222F" w:rsidRDefault="00FD73B8" w:rsidP="00DD33D5">
            <w:pPr>
              <w:rPr>
                <w:rFonts w:ascii="Times New Roman" w:hAnsi="Times New Roman"/>
                <w:sz w:val="24"/>
                <w:szCs w:val="24"/>
              </w:rPr>
            </w:pPr>
          </w:p>
        </w:tc>
      </w:tr>
      <w:tr w:rsidR="00FD73B8"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FD73B8" w:rsidRPr="0092222F" w:rsidRDefault="00FD73B8" w:rsidP="004D3116">
            <w:pPr>
              <w:spacing w:after="0" w:line="240" w:lineRule="auto"/>
              <w:rPr>
                <w:rFonts w:ascii="Times New Roman" w:hAnsi="Times New Roman"/>
                <w:sz w:val="24"/>
                <w:szCs w:val="24"/>
              </w:rPr>
            </w:pPr>
            <w:r w:rsidRPr="0092222F">
              <w:rPr>
                <w:rFonts w:ascii="Times New Roman" w:hAnsi="Times New Roman"/>
                <w:sz w:val="24"/>
                <w:szCs w:val="24"/>
              </w:rPr>
              <w:t>нормативные требования охраны труда</w:t>
            </w:r>
          </w:p>
        </w:tc>
        <w:tc>
          <w:tcPr>
            <w:tcW w:w="5386" w:type="dxa"/>
            <w:vMerge/>
            <w:tcBorders>
              <w:left w:val="single" w:sz="4" w:space="0" w:color="auto"/>
              <w:right w:val="single" w:sz="4" w:space="0" w:color="auto"/>
            </w:tcBorders>
            <w:vAlign w:val="center"/>
          </w:tcPr>
          <w:p w:rsidR="00FD73B8" w:rsidRPr="0092222F" w:rsidRDefault="00FD73B8" w:rsidP="00DD33D5">
            <w:pPr>
              <w:spacing w:after="0" w:line="240" w:lineRule="auto"/>
              <w:rPr>
                <w:rFonts w:ascii="Times New Roman" w:hAnsi="Times New Roman"/>
                <w:sz w:val="24"/>
                <w:szCs w:val="24"/>
              </w:rPr>
            </w:pPr>
          </w:p>
        </w:tc>
      </w:tr>
      <w:tr w:rsidR="00FD73B8" w:rsidRPr="0092222F" w:rsidTr="00FD73B8">
        <w:trPr>
          <w:trHeight w:val="340"/>
        </w:trPr>
        <w:tc>
          <w:tcPr>
            <w:tcW w:w="4395" w:type="dxa"/>
            <w:tcBorders>
              <w:top w:val="single" w:sz="4" w:space="0" w:color="auto"/>
              <w:left w:val="single" w:sz="4" w:space="0" w:color="auto"/>
              <w:bottom w:val="single" w:sz="4" w:space="0" w:color="auto"/>
              <w:right w:val="single" w:sz="4" w:space="0" w:color="auto"/>
            </w:tcBorders>
          </w:tcPr>
          <w:p w:rsidR="00FD73B8" w:rsidRPr="0092222F" w:rsidRDefault="00FD73B8" w:rsidP="004D3116">
            <w:pPr>
              <w:spacing w:after="0" w:line="240" w:lineRule="auto"/>
              <w:rPr>
                <w:rFonts w:ascii="Times New Roman" w:hAnsi="Times New Roman"/>
                <w:sz w:val="24"/>
                <w:szCs w:val="24"/>
              </w:rPr>
            </w:pPr>
            <w:r w:rsidRPr="0092222F">
              <w:rPr>
                <w:rFonts w:ascii="Times New Roman" w:hAnsi="Times New Roman"/>
                <w:sz w:val="24"/>
                <w:szCs w:val="24"/>
              </w:rPr>
              <w:t>источники административного права</w:t>
            </w:r>
          </w:p>
        </w:tc>
        <w:tc>
          <w:tcPr>
            <w:tcW w:w="5386" w:type="dxa"/>
            <w:vMerge/>
            <w:tcBorders>
              <w:left w:val="single" w:sz="4" w:space="0" w:color="auto"/>
              <w:right w:val="single" w:sz="4" w:space="0" w:color="auto"/>
            </w:tcBorders>
            <w:vAlign w:val="center"/>
          </w:tcPr>
          <w:p w:rsidR="00FD73B8" w:rsidRPr="0092222F" w:rsidRDefault="00FD73B8" w:rsidP="004D3116">
            <w:pPr>
              <w:spacing w:after="0" w:line="240" w:lineRule="auto"/>
              <w:rPr>
                <w:rFonts w:ascii="Times New Roman" w:hAnsi="Times New Roman"/>
                <w:sz w:val="24"/>
                <w:szCs w:val="24"/>
              </w:rPr>
            </w:pPr>
          </w:p>
        </w:tc>
      </w:tr>
    </w:tbl>
    <w:p w:rsidR="00E16E80" w:rsidRPr="0092222F" w:rsidRDefault="00E16E80" w:rsidP="00250821">
      <w:pPr>
        <w:spacing w:after="0"/>
        <w:ind w:firstLine="540"/>
        <w:jc w:val="both"/>
        <w:rPr>
          <w:rFonts w:ascii="Times New Roman" w:hAnsi="Times New Roman"/>
        </w:rPr>
      </w:pPr>
    </w:p>
    <w:sectPr w:rsidR="00E16E80" w:rsidRPr="0092222F" w:rsidSect="00250821">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7DE" w:rsidRDefault="004017DE" w:rsidP="006E36F6">
      <w:pPr>
        <w:spacing w:after="0" w:line="240" w:lineRule="auto"/>
      </w:pPr>
      <w:r>
        <w:separator/>
      </w:r>
    </w:p>
  </w:endnote>
  <w:endnote w:type="continuationSeparator" w:id="1">
    <w:p w:rsidR="004017DE" w:rsidRDefault="004017DE" w:rsidP="006E3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BB" w:rsidRDefault="00C50F68">
    <w:pPr>
      <w:pStyle w:val="af0"/>
      <w:jc w:val="right"/>
    </w:pPr>
    <w:fldSimple w:instr=" PAGE   \* MERGEFORMAT ">
      <w:r w:rsidR="002B0687">
        <w:rPr>
          <w:noProof/>
        </w:rPr>
        <w:t>17</w:t>
      </w:r>
    </w:fldSimple>
  </w:p>
  <w:p w:rsidR="006041BB" w:rsidRDefault="006041B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7DE" w:rsidRDefault="004017DE" w:rsidP="006E36F6">
      <w:pPr>
        <w:spacing w:after="0" w:line="240" w:lineRule="auto"/>
      </w:pPr>
      <w:r>
        <w:separator/>
      </w:r>
    </w:p>
  </w:footnote>
  <w:footnote w:type="continuationSeparator" w:id="1">
    <w:p w:rsidR="004017DE" w:rsidRDefault="004017DE" w:rsidP="006E36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A44"/>
    <w:multiLevelType w:val="hybridMultilevel"/>
    <w:tmpl w:val="BA26C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832FA"/>
    <w:multiLevelType w:val="hybridMultilevel"/>
    <w:tmpl w:val="7CE8303E"/>
    <w:lvl w:ilvl="0" w:tplc="74A2E80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nsid w:val="0BA9727E"/>
    <w:multiLevelType w:val="hybridMultilevel"/>
    <w:tmpl w:val="E2C08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E28FE"/>
    <w:multiLevelType w:val="hybridMultilevel"/>
    <w:tmpl w:val="1F24EC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D7D7A"/>
    <w:multiLevelType w:val="hybridMultilevel"/>
    <w:tmpl w:val="4208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47B7B"/>
    <w:multiLevelType w:val="hybridMultilevel"/>
    <w:tmpl w:val="16B20FA4"/>
    <w:lvl w:ilvl="0" w:tplc="59CA1C22">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A959CB"/>
    <w:multiLevelType w:val="hybridMultilevel"/>
    <w:tmpl w:val="63F07F68"/>
    <w:lvl w:ilvl="0" w:tplc="BFE2CE6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B3113"/>
    <w:multiLevelType w:val="hybridMultilevel"/>
    <w:tmpl w:val="B8BECE46"/>
    <w:lvl w:ilvl="0" w:tplc="AEB4B162">
      <w:numFmt w:val="bullet"/>
      <w:lvlText w:val="–"/>
      <w:lvlJc w:val="left"/>
      <w:pPr>
        <w:tabs>
          <w:tab w:val="num" w:pos="567"/>
        </w:tabs>
        <w:ind w:left="567" w:hanging="283"/>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E4044C"/>
    <w:multiLevelType w:val="hybridMultilevel"/>
    <w:tmpl w:val="533C8E88"/>
    <w:lvl w:ilvl="0" w:tplc="B63811C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A184A07"/>
    <w:multiLevelType w:val="hybridMultilevel"/>
    <w:tmpl w:val="DC98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D422CE"/>
    <w:multiLevelType w:val="hybridMultilevel"/>
    <w:tmpl w:val="EF4A8856"/>
    <w:lvl w:ilvl="0" w:tplc="68A4EA56">
      <w:start w:val="1"/>
      <w:numFmt w:val="decimal"/>
      <w:lvlText w:val="%1."/>
      <w:lvlJc w:val="left"/>
      <w:pPr>
        <w:tabs>
          <w:tab w:val="num" w:pos="2574"/>
        </w:tabs>
        <w:ind w:left="257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1EAE2590"/>
    <w:multiLevelType w:val="hybridMultilevel"/>
    <w:tmpl w:val="7F9AD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594E28"/>
    <w:multiLevelType w:val="hybridMultilevel"/>
    <w:tmpl w:val="28C437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FE4A74"/>
    <w:multiLevelType w:val="hybridMultilevel"/>
    <w:tmpl w:val="2856F470"/>
    <w:lvl w:ilvl="0" w:tplc="199610F8">
      <w:start w:val="1"/>
      <w:numFmt w:val="decimal"/>
      <w:lvlText w:val="%1."/>
      <w:lvlJc w:val="left"/>
      <w:pPr>
        <w:ind w:left="980" w:hanging="360"/>
      </w:pPr>
      <w:rPr>
        <w:rFonts w:ascii="Times New Roman" w:eastAsia="Times New Roman" w:hAnsi="Times New Roman" w:cs="Times New Roman"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B66915"/>
    <w:multiLevelType w:val="hybridMultilevel"/>
    <w:tmpl w:val="2D5EB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A32B6"/>
    <w:multiLevelType w:val="hybridMultilevel"/>
    <w:tmpl w:val="6B42465E"/>
    <w:lvl w:ilvl="0" w:tplc="1198786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916D11"/>
    <w:multiLevelType w:val="hybridMultilevel"/>
    <w:tmpl w:val="CF568F42"/>
    <w:lvl w:ilvl="0" w:tplc="5FD49C84">
      <w:start w:val="1"/>
      <w:numFmt w:val="decimal"/>
      <w:lvlText w:val="%1."/>
      <w:lvlJc w:val="left"/>
      <w:pPr>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761846"/>
    <w:multiLevelType w:val="hybridMultilevel"/>
    <w:tmpl w:val="7276A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2C4126"/>
    <w:multiLevelType w:val="hybridMultilevel"/>
    <w:tmpl w:val="4A7AA9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2233A8"/>
    <w:multiLevelType w:val="hybridMultilevel"/>
    <w:tmpl w:val="DAEC3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815BB4"/>
    <w:multiLevelType w:val="hybridMultilevel"/>
    <w:tmpl w:val="898A0D36"/>
    <w:lvl w:ilvl="0" w:tplc="EE96859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633610"/>
    <w:multiLevelType w:val="hybridMultilevel"/>
    <w:tmpl w:val="9208A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6249A"/>
    <w:multiLevelType w:val="hybridMultilevel"/>
    <w:tmpl w:val="2902B98A"/>
    <w:lvl w:ilvl="0" w:tplc="5FD49C8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EE3D50"/>
    <w:multiLevelType w:val="hybridMultilevel"/>
    <w:tmpl w:val="AD62FC42"/>
    <w:lvl w:ilvl="0" w:tplc="B7720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5F1A47"/>
    <w:multiLevelType w:val="hybridMultilevel"/>
    <w:tmpl w:val="216CA6C8"/>
    <w:lvl w:ilvl="0" w:tplc="90BCE9D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447FEF"/>
    <w:multiLevelType w:val="hybridMultilevel"/>
    <w:tmpl w:val="36361060"/>
    <w:lvl w:ilvl="0" w:tplc="7FE4C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94379D3"/>
    <w:multiLevelType w:val="hybridMultilevel"/>
    <w:tmpl w:val="79C0372A"/>
    <w:lvl w:ilvl="0" w:tplc="0FBCFDA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D4A7A1E"/>
    <w:multiLevelType w:val="hybridMultilevel"/>
    <w:tmpl w:val="BCA80B54"/>
    <w:lvl w:ilvl="0" w:tplc="D65C19F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1422E61"/>
    <w:multiLevelType w:val="hybridMultilevel"/>
    <w:tmpl w:val="051A2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9204CB"/>
    <w:multiLevelType w:val="hybridMultilevel"/>
    <w:tmpl w:val="1E061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E77106"/>
    <w:multiLevelType w:val="hybridMultilevel"/>
    <w:tmpl w:val="4A7AA9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534EE2"/>
    <w:multiLevelType w:val="hybridMultilevel"/>
    <w:tmpl w:val="89C0ED16"/>
    <w:lvl w:ilvl="0" w:tplc="B77209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D515B74"/>
    <w:multiLevelType w:val="hybridMultilevel"/>
    <w:tmpl w:val="62D0569E"/>
    <w:lvl w:ilvl="0" w:tplc="A5BA42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A714D"/>
    <w:multiLevelType w:val="hybridMultilevel"/>
    <w:tmpl w:val="C7D82220"/>
    <w:lvl w:ilvl="0" w:tplc="24A2D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27"/>
  </w:num>
  <w:num w:numId="8">
    <w:abstractNumId w:val="26"/>
  </w:num>
  <w:num w:numId="9">
    <w:abstractNumId w:val="25"/>
  </w:num>
  <w:num w:numId="10">
    <w:abstractNumId w:val="1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num>
  <w:num w:numId="14">
    <w:abstractNumId w:val="20"/>
  </w:num>
  <w:num w:numId="15">
    <w:abstractNumId w:val="3"/>
  </w:num>
  <w:num w:numId="16">
    <w:abstractNumId w:val="32"/>
  </w:num>
  <w:num w:numId="17">
    <w:abstractNumId w:val="24"/>
  </w:num>
  <w:num w:numId="18">
    <w:abstractNumId w:val="14"/>
  </w:num>
  <w:num w:numId="19">
    <w:abstractNumId w:val="7"/>
  </w:num>
  <w:num w:numId="20">
    <w:abstractNumId w:val="2"/>
  </w:num>
  <w:num w:numId="21">
    <w:abstractNumId w:val="9"/>
  </w:num>
  <w:num w:numId="22">
    <w:abstractNumId w:val="0"/>
  </w:num>
  <w:num w:numId="23">
    <w:abstractNumId w:val="6"/>
  </w:num>
  <w:num w:numId="24">
    <w:abstractNumId w:val="17"/>
  </w:num>
  <w:num w:numId="25">
    <w:abstractNumId w:val="1"/>
  </w:num>
  <w:num w:numId="26">
    <w:abstractNumId w:val="29"/>
  </w:num>
  <w:num w:numId="27">
    <w:abstractNumId w:val="15"/>
  </w:num>
  <w:num w:numId="28">
    <w:abstractNumId w:val="23"/>
  </w:num>
  <w:num w:numId="29">
    <w:abstractNumId w:val="31"/>
  </w:num>
  <w:num w:numId="30">
    <w:abstractNumId w:val="22"/>
  </w:num>
  <w:num w:numId="31">
    <w:abstractNumId w:val="16"/>
  </w:num>
  <w:num w:numId="32">
    <w:abstractNumId w:val="18"/>
  </w:num>
  <w:num w:numId="33">
    <w:abstractNumId w:val="19"/>
  </w:num>
  <w:num w:numId="34">
    <w:abstractNumId w:val="30"/>
  </w:num>
  <w:num w:numId="35">
    <w:abstractNumId w:val="28"/>
  </w:num>
  <w:num w:numId="36">
    <w:abstractNumId w:val="33"/>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D75026"/>
    <w:rsid w:val="0000233A"/>
    <w:rsid w:val="000065B5"/>
    <w:rsid w:val="00021080"/>
    <w:rsid w:val="000273ED"/>
    <w:rsid w:val="000369F8"/>
    <w:rsid w:val="00036F31"/>
    <w:rsid w:val="00047CB8"/>
    <w:rsid w:val="000503A0"/>
    <w:rsid w:val="000557A3"/>
    <w:rsid w:val="0005705E"/>
    <w:rsid w:val="00060360"/>
    <w:rsid w:val="000619B1"/>
    <w:rsid w:val="000705E8"/>
    <w:rsid w:val="00070C74"/>
    <w:rsid w:val="000777BA"/>
    <w:rsid w:val="00081C30"/>
    <w:rsid w:val="00083282"/>
    <w:rsid w:val="00083B7B"/>
    <w:rsid w:val="00085BC4"/>
    <w:rsid w:val="00087D84"/>
    <w:rsid w:val="000A04FC"/>
    <w:rsid w:val="000B3E44"/>
    <w:rsid w:val="000C007E"/>
    <w:rsid w:val="000C2793"/>
    <w:rsid w:val="000C6C33"/>
    <w:rsid w:val="000C74AE"/>
    <w:rsid w:val="000D6BB4"/>
    <w:rsid w:val="000E2465"/>
    <w:rsid w:val="000E6886"/>
    <w:rsid w:val="000F488B"/>
    <w:rsid w:val="000F6303"/>
    <w:rsid w:val="0010031A"/>
    <w:rsid w:val="00101881"/>
    <w:rsid w:val="0010324C"/>
    <w:rsid w:val="00110A32"/>
    <w:rsid w:val="001113BB"/>
    <w:rsid w:val="0011452E"/>
    <w:rsid w:val="00120356"/>
    <w:rsid w:val="00121856"/>
    <w:rsid w:val="0012226C"/>
    <w:rsid w:val="00122DDE"/>
    <w:rsid w:val="0013459A"/>
    <w:rsid w:val="00143CD8"/>
    <w:rsid w:val="001464CE"/>
    <w:rsid w:val="0014673D"/>
    <w:rsid w:val="00153E97"/>
    <w:rsid w:val="001608D6"/>
    <w:rsid w:val="00164E23"/>
    <w:rsid w:val="00165744"/>
    <w:rsid w:val="00171A75"/>
    <w:rsid w:val="00171D7B"/>
    <w:rsid w:val="00173F80"/>
    <w:rsid w:val="001753D4"/>
    <w:rsid w:val="00177F15"/>
    <w:rsid w:val="00181B12"/>
    <w:rsid w:val="00185F04"/>
    <w:rsid w:val="001902A0"/>
    <w:rsid w:val="00197731"/>
    <w:rsid w:val="001B1E1C"/>
    <w:rsid w:val="001B343E"/>
    <w:rsid w:val="001B56FA"/>
    <w:rsid w:val="001E68C0"/>
    <w:rsid w:val="00203CFB"/>
    <w:rsid w:val="0020582E"/>
    <w:rsid w:val="00217F8F"/>
    <w:rsid w:val="002213D3"/>
    <w:rsid w:val="00236C01"/>
    <w:rsid w:val="002455FC"/>
    <w:rsid w:val="002463E1"/>
    <w:rsid w:val="002471BA"/>
    <w:rsid w:val="0024763F"/>
    <w:rsid w:val="00250821"/>
    <w:rsid w:val="0025611E"/>
    <w:rsid w:val="00263538"/>
    <w:rsid w:val="00264B72"/>
    <w:rsid w:val="00274254"/>
    <w:rsid w:val="0027527B"/>
    <w:rsid w:val="00281F66"/>
    <w:rsid w:val="00282563"/>
    <w:rsid w:val="002872A9"/>
    <w:rsid w:val="00287988"/>
    <w:rsid w:val="002B0687"/>
    <w:rsid w:val="002B2BC6"/>
    <w:rsid w:val="002B4AB3"/>
    <w:rsid w:val="002B506B"/>
    <w:rsid w:val="002B6DF7"/>
    <w:rsid w:val="002B72C6"/>
    <w:rsid w:val="002C03A4"/>
    <w:rsid w:val="002C4402"/>
    <w:rsid w:val="002C58C2"/>
    <w:rsid w:val="002D34F6"/>
    <w:rsid w:val="002D5F4A"/>
    <w:rsid w:val="002E1CEF"/>
    <w:rsid w:val="002E6BED"/>
    <w:rsid w:val="002F06EB"/>
    <w:rsid w:val="002F260B"/>
    <w:rsid w:val="002F2721"/>
    <w:rsid w:val="003001AB"/>
    <w:rsid w:val="00300BAE"/>
    <w:rsid w:val="0030147B"/>
    <w:rsid w:val="00302BA1"/>
    <w:rsid w:val="003110E2"/>
    <w:rsid w:val="003161A4"/>
    <w:rsid w:val="00317564"/>
    <w:rsid w:val="00323FA9"/>
    <w:rsid w:val="0032612B"/>
    <w:rsid w:val="003303AC"/>
    <w:rsid w:val="00331BD0"/>
    <w:rsid w:val="0033270F"/>
    <w:rsid w:val="003476B9"/>
    <w:rsid w:val="003804FC"/>
    <w:rsid w:val="00387BBF"/>
    <w:rsid w:val="003963D9"/>
    <w:rsid w:val="003A4AB8"/>
    <w:rsid w:val="003A51A0"/>
    <w:rsid w:val="003B069B"/>
    <w:rsid w:val="003B5195"/>
    <w:rsid w:val="003B715B"/>
    <w:rsid w:val="003D2211"/>
    <w:rsid w:val="003D2B9E"/>
    <w:rsid w:val="003F02D0"/>
    <w:rsid w:val="003F24AE"/>
    <w:rsid w:val="003F4403"/>
    <w:rsid w:val="003F62F2"/>
    <w:rsid w:val="003F6978"/>
    <w:rsid w:val="004017DE"/>
    <w:rsid w:val="00404AF9"/>
    <w:rsid w:val="00415DE0"/>
    <w:rsid w:val="0043081C"/>
    <w:rsid w:val="00433EEC"/>
    <w:rsid w:val="00435266"/>
    <w:rsid w:val="004368E7"/>
    <w:rsid w:val="00437002"/>
    <w:rsid w:val="00440424"/>
    <w:rsid w:val="00443222"/>
    <w:rsid w:val="00450192"/>
    <w:rsid w:val="00453BC2"/>
    <w:rsid w:val="00462611"/>
    <w:rsid w:val="00463A51"/>
    <w:rsid w:val="004653A4"/>
    <w:rsid w:val="0047243B"/>
    <w:rsid w:val="00474FF9"/>
    <w:rsid w:val="00475740"/>
    <w:rsid w:val="00485AFE"/>
    <w:rsid w:val="00486850"/>
    <w:rsid w:val="00496C0F"/>
    <w:rsid w:val="00496D74"/>
    <w:rsid w:val="004B10F0"/>
    <w:rsid w:val="004C6107"/>
    <w:rsid w:val="004C79D3"/>
    <w:rsid w:val="004D3116"/>
    <w:rsid w:val="004D3E68"/>
    <w:rsid w:val="004D6BF2"/>
    <w:rsid w:val="004E563B"/>
    <w:rsid w:val="004F1C5D"/>
    <w:rsid w:val="00505E91"/>
    <w:rsid w:val="005079E0"/>
    <w:rsid w:val="0051015C"/>
    <w:rsid w:val="00510BC0"/>
    <w:rsid w:val="00513DF0"/>
    <w:rsid w:val="00522DCA"/>
    <w:rsid w:val="00523FEE"/>
    <w:rsid w:val="005253BA"/>
    <w:rsid w:val="00531F24"/>
    <w:rsid w:val="00532698"/>
    <w:rsid w:val="005326F5"/>
    <w:rsid w:val="00536997"/>
    <w:rsid w:val="0054162D"/>
    <w:rsid w:val="00554B4B"/>
    <w:rsid w:val="005622F3"/>
    <w:rsid w:val="00571B3E"/>
    <w:rsid w:val="00574D8B"/>
    <w:rsid w:val="005809E2"/>
    <w:rsid w:val="00596996"/>
    <w:rsid w:val="005A19B0"/>
    <w:rsid w:val="005B179D"/>
    <w:rsid w:val="005C60B5"/>
    <w:rsid w:val="005E03A9"/>
    <w:rsid w:val="005E3EBC"/>
    <w:rsid w:val="005E6162"/>
    <w:rsid w:val="005E77C6"/>
    <w:rsid w:val="005F33E5"/>
    <w:rsid w:val="005F6F77"/>
    <w:rsid w:val="0060071E"/>
    <w:rsid w:val="00601F57"/>
    <w:rsid w:val="006041BB"/>
    <w:rsid w:val="0060745F"/>
    <w:rsid w:val="00610130"/>
    <w:rsid w:val="00611466"/>
    <w:rsid w:val="00613F95"/>
    <w:rsid w:val="00620DEE"/>
    <w:rsid w:val="00623CFB"/>
    <w:rsid w:val="00627C59"/>
    <w:rsid w:val="00634251"/>
    <w:rsid w:val="0063785A"/>
    <w:rsid w:val="00640018"/>
    <w:rsid w:val="00642B8D"/>
    <w:rsid w:val="00643D10"/>
    <w:rsid w:val="006459B6"/>
    <w:rsid w:val="00651101"/>
    <w:rsid w:val="006518E9"/>
    <w:rsid w:val="006602AB"/>
    <w:rsid w:val="00671349"/>
    <w:rsid w:val="00684182"/>
    <w:rsid w:val="00692E88"/>
    <w:rsid w:val="006A1212"/>
    <w:rsid w:val="006A289B"/>
    <w:rsid w:val="006A43C6"/>
    <w:rsid w:val="006A4F71"/>
    <w:rsid w:val="006B3EA5"/>
    <w:rsid w:val="006B45B6"/>
    <w:rsid w:val="006B4DD2"/>
    <w:rsid w:val="006C2CF3"/>
    <w:rsid w:val="006D1953"/>
    <w:rsid w:val="006D1BF4"/>
    <w:rsid w:val="006D1D1A"/>
    <w:rsid w:val="006D560C"/>
    <w:rsid w:val="006E158E"/>
    <w:rsid w:val="006E36F6"/>
    <w:rsid w:val="006E52EC"/>
    <w:rsid w:val="006F2288"/>
    <w:rsid w:val="006F2729"/>
    <w:rsid w:val="006F51B6"/>
    <w:rsid w:val="006F7D09"/>
    <w:rsid w:val="0070002A"/>
    <w:rsid w:val="00713282"/>
    <w:rsid w:val="007262E3"/>
    <w:rsid w:val="00727E82"/>
    <w:rsid w:val="00731DC1"/>
    <w:rsid w:val="00746A6A"/>
    <w:rsid w:val="00747A79"/>
    <w:rsid w:val="00750AE4"/>
    <w:rsid w:val="00755CFD"/>
    <w:rsid w:val="00755F94"/>
    <w:rsid w:val="0076313B"/>
    <w:rsid w:val="00763957"/>
    <w:rsid w:val="00767507"/>
    <w:rsid w:val="00767C32"/>
    <w:rsid w:val="007710BD"/>
    <w:rsid w:val="00775D5B"/>
    <w:rsid w:val="007911A4"/>
    <w:rsid w:val="007A0FAA"/>
    <w:rsid w:val="007A2940"/>
    <w:rsid w:val="007A72A0"/>
    <w:rsid w:val="007A7EB7"/>
    <w:rsid w:val="007B0B15"/>
    <w:rsid w:val="007B4C4E"/>
    <w:rsid w:val="007D12D6"/>
    <w:rsid w:val="007D52D3"/>
    <w:rsid w:val="007E1D72"/>
    <w:rsid w:val="007E5856"/>
    <w:rsid w:val="007E7773"/>
    <w:rsid w:val="007F6D83"/>
    <w:rsid w:val="00801E30"/>
    <w:rsid w:val="008106B8"/>
    <w:rsid w:val="00825F28"/>
    <w:rsid w:val="00842874"/>
    <w:rsid w:val="008428C4"/>
    <w:rsid w:val="00844744"/>
    <w:rsid w:val="00844B19"/>
    <w:rsid w:val="00856A5E"/>
    <w:rsid w:val="00866596"/>
    <w:rsid w:val="00882D3E"/>
    <w:rsid w:val="00885D17"/>
    <w:rsid w:val="00886B9C"/>
    <w:rsid w:val="00892732"/>
    <w:rsid w:val="00892868"/>
    <w:rsid w:val="00894D10"/>
    <w:rsid w:val="00895B08"/>
    <w:rsid w:val="008A08EB"/>
    <w:rsid w:val="008A4575"/>
    <w:rsid w:val="008A74E2"/>
    <w:rsid w:val="008C4889"/>
    <w:rsid w:val="008D04A2"/>
    <w:rsid w:val="008D625B"/>
    <w:rsid w:val="008D7069"/>
    <w:rsid w:val="008D7573"/>
    <w:rsid w:val="008E6F0F"/>
    <w:rsid w:val="008F1D0E"/>
    <w:rsid w:val="008F22D6"/>
    <w:rsid w:val="008F63D8"/>
    <w:rsid w:val="008F7F89"/>
    <w:rsid w:val="00902DDE"/>
    <w:rsid w:val="009047CD"/>
    <w:rsid w:val="009129B0"/>
    <w:rsid w:val="00921DE0"/>
    <w:rsid w:val="0092222F"/>
    <w:rsid w:val="00927709"/>
    <w:rsid w:val="00930798"/>
    <w:rsid w:val="00935A5A"/>
    <w:rsid w:val="0094480F"/>
    <w:rsid w:val="00970E34"/>
    <w:rsid w:val="00974DB9"/>
    <w:rsid w:val="0098430B"/>
    <w:rsid w:val="00986439"/>
    <w:rsid w:val="009865EA"/>
    <w:rsid w:val="00990D77"/>
    <w:rsid w:val="009A22BD"/>
    <w:rsid w:val="009A2CB3"/>
    <w:rsid w:val="009A3BF1"/>
    <w:rsid w:val="009B69CF"/>
    <w:rsid w:val="009D63E1"/>
    <w:rsid w:val="009E2B99"/>
    <w:rsid w:val="009F3BDA"/>
    <w:rsid w:val="00A15898"/>
    <w:rsid w:val="00A26CE3"/>
    <w:rsid w:val="00A343DF"/>
    <w:rsid w:val="00A4161E"/>
    <w:rsid w:val="00A42B9F"/>
    <w:rsid w:val="00A43579"/>
    <w:rsid w:val="00A4581D"/>
    <w:rsid w:val="00A61EFB"/>
    <w:rsid w:val="00A62D50"/>
    <w:rsid w:val="00A65C8B"/>
    <w:rsid w:val="00A70ED3"/>
    <w:rsid w:val="00A76EFE"/>
    <w:rsid w:val="00A91850"/>
    <w:rsid w:val="00A932E0"/>
    <w:rsid w:val="00AA728D"/>
    <w:rsid w:val="00AC1D3C"/>
    <w:rsid w:val="00AC49EB"/>
    <w:rsid w:val="00AC5F8A"/>
    <w:rsid w:val="00AD717F"/>
    <w:rsid w:val="00AE045A"/>
    <w:rsid w:val="00AE4D08"/>
    <w:rsid w:val="00AF0F91"/>
    <w:rsid w:val="00B13718"/>
    <w:rsid w:val="00B2011E"/>
    <w:rsid w:val="00B37208"/>
    <w:rsid w:val="00B42830"/>
    <w:rsid w:val="00B53605"/>
    <w:rsid w:val="00B60A7E"/>
    <w:rsid w:val="00B72A66"/>
    <w:rsid w:val="00B778A1"/>
    <w:rsid w:val="00B8186F"/>
    <w:rsid w:val="00B97FAE"/>
    <w:rsid w:val="00BA3729"/>
    <w:rsid w:val="00BA689F"/>
    <w:rsid w:val="00BA7146"/>
    <w:rsid w:val="00BC0531"/>
    <w:rsid w:val="00BC088C"/>
    <w:rsid w:val="00BC449E"/>
    <w:rsid w:val="00BC4B2F"/>
    <w:rsid w:val="00BD42D5"/>
    <w:rsid w:val="00BD47DD"/>
    <w:rsid w:val="00BE07FE"/>
    <w:rsid w:val="00BE1192"/>
    <w:rsid w:val="00BF3136"/>
    <w:rsid w:val="00BF4265"/>
    <w:rsid w:val="00BF55C7"/>
    <w:rsid w:val="00BF6B11"/>
    <w:rsid w:val="00C02FBF"/>
    <w:rsid w:val="00C055C7"/>
    <w:rsid w:val="00C17EFF"/>
    <w:rsid w:val="00C22FCF"/>
    <w:rsid w:val="00C27633"/>
    <w:rsid w:val="00C332FA"/>
    <w:rsid w:val="00C36410"/>
    <w:rsid w:val="00C47D14"/>
    <w:rsid w:val="00C50F68"/>
    <w:rsid w:val="00C527E4"/>
    <w:rsid w:val="00C61221"/>
    <w:rsid w:val="00C634E5"/>
    <w:rsid w:val="00C645E8"/>
    <w:rsid w:val="00C66D9B"/>
    <w:rsid w:val="00C70C6E"/>
    <w:rsid w:val="00C80F15"/>
    <w:rsid w:val="00C819F7"/>
    <w:rsid w:val="00C85239"/>
    <w:rsid w:val="00CA3615"/>
    <w:rsid w:val="00CA7BDD"/>
    <w:rsid w:val="00CD1304"/>
    <w:rsid w:val="00CD1355"/>
    <w:rsid w:val="00CD2A34"/>
    <w:rsid w:val="00CE2348"/>
    <w:rsid w:val="00CE3038"/>
    <w:rsid w:val="00CF2C96"/>
    <w:rsid w:val="00D014F8"/>
    <w:rsid w:val="00D0543E"/>
    <w:rsid w:val="00D078AB"/>
    <w:rsid w:val="00D10E4B"/>
    <w:rsid w:val="00D136FE"/>
    <w:rsid w:val="00D15298"/>
    <w:rsid w:val="00D1624E"/>
    <w:rsid w:val="00D17850"/>
    <w:rsid w:val="00D23582"/>
    <w:rsid w:val="00D411A8"/>
    <w:rsid w:val="00D418C9"/>
    <w:rsid w:val="00D44CBB"/>
    <w:rsid w:val="00D50F94"/>
    <w:rsid w:val="00D62BF8"/>
    <w:rsid w:val="00D66483"/>
    <w:rsid w:val="00D70AA4"/>
    <w:rsid w:val="00D75026"/>
    <w:rsid w:val="00D76C5E"/>
    <w:rsid w:val="00D77D2B"/>
    <w:rsid w:val="00D818D2"/>
    <w:rsid w:val="00D83853"/>
    <w:rsid w:val="00D84CC7"/>
    <w:rsid w:val="00D86638"/>
    <w:rsid w:val="00D94118"/>
    <w:rsid w:val="00D967CE"/>
    <w:rsid w:val="00DA04A1"/>
    <w:rsid w:val="00DA2B62"/>
    <w:rsid w:val="00DB012E"/>
    <w:rsid w:val="00DC0327"/>
    <w:rsid w:val="00DC0555"/>
    <w:rsid w:val="00DC1053"/>
    <w:rsid w:val="00DC32AB"/>
    <w:rsid w:val="00DC4760"/>
    <w:rsid w:val="00DD210F"/>
    <w:rsid w:val="00DD33D5"/>
    <w:rsid w:val="00DE1F15"/>
    <w:rsid w:val="00DE44B9"/>
    <w:rsid w:val="00DE6680"/>
    <w:rsid w:val="00DF24E4"/>
    <w:rsid w:val="00DF3394"/>
    <w:rsid w:val="00E16367"/>
    <w:rsid w:val="00E16929"/>
    <w:rsid w:val="00E16E80"/>
    <w:rsid w:val="00E34498"/>
    <w:rsid w:val="00E43CB0"/>
    <w:rsid w:val="00E451B9"/>
    <w:rsid w:val="00E47D5A"/>
    <w:rsid w:val="00E47F93"/>
    <w:rsid w:val="00E51CFF"/>
    <w:rsid w:val="00E54085"/>
    <w:rsid w:val="00E55A79"/>
    <w:rsid w:val="00E611BE"/>
    <w:rsid w:val="00E634E1"/>
    <w:rsid w:val="00E76790"/>
    <w:rsid w:val="00E823F4"/>
    <w:rsid w:val="00E852CF"/>
    <w:rsid w:val="00E85407"/>
    <w:rsid w:val="00E96F35"/>
    <w:rsid w:val="00EA0E99"/>
    <w:rsid w:val="00EA56B2"/>
    <w:rsid w:val="00EB15FB"/>
    <w:rsid w:val="00EB21C9"/>
    <w:rsid w:val="00EC5648"/>
    <w:rsid w:val="00EC57A7"/>
    <w:rsid w:val="00ED07A7"/>
    <w:rsid w:val="00ED1968"/>
    <w:rsid w:val="00ED459D"/>
    <w:rsid w:val="00EE2FFF"/>
    <w:rsid w:val="00EE53EF"/>
    <w:rsid w:val="00EE5571"/>
    <w:rsid w:val="00F01DF5"/>
    <w:rsid w:val="00F01E00"/>
    <w:rsid w:val="00F04DDB"/>
    <w:rsid w:val="00F060D0"/>
    <w:rsid w:val="00F13C44"/>
    <w:rsid w:val="00F22197"/>
    <w:rsid w:val="00F22249"/>
    <w:rsid w:val="00F22E3A"/>
    <w:rsid w:val="00F23A35"/>
    <w:rsid w:val="00F304BA"/>
    <w:rsid w:val="00F334D7"/>
    <w:rsid w:val="00F35DB3"/>
    <w:rsid w:val="00F36641"/>
    <w:rsid w:val="00F40951"/>
    <w:rsid w:val="00F51FF7"/>
    <w:rsid w:val="00F563D0"/>
    <w:rsid w:val="00F6200B"/>
    <w:rsid w:val="00F62354"/>
    <w:rsid w:val="00F74BB5"/>
    <w:rsid w:val="00F74EAE"/>
    <w:rsid w:val="00F83129"/>
    <w:rsid w:val="00F91B38"/>
    <w:rsid w:val="00FA2DAF"/>
    <w:rsid w:val="00FA7C1D"/>
    <w:rsid w:val="00FB4909"/>
    <w:rsid w:val="00FB56F0"/>
    <w:rsid w:val="00FD0E22"/>
    <w:rsid w:val="00FD2241"/>
    <w:rsid w:val="00FD2E97"/>
    <w:rsid w:val="00FD73B8"/>
    <w:rsid w:val="00FD75C9"/>
    <w:rsid w:val="00FE0BD5"/>
    <w:rsid w:val="00FF0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026"/>
    <w:pPr>
      <w:spacing w:after="200" w:line="276" w:lineRule="auto"/>
    </w:pPr>
    <w:rPr>
      <w:rFonts w:ascii="Calibri" w:hAnsi="Calibri"/>
      <w:sz w:val="22"/>
      <w:szCs w:val="22"/>
    </w:rPr>
  </w:style>
  <w:style w:type="paragraph" w:styleId="1">
    <w:name w:val="heading 1"/>
    <w:basedOn w:val="a"/>
    <w:next w:val="a"/>
    <w:link w:val="10"/>
    <w:qFormat/>
    <w:rsid w:val="00D7502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D136F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5026"/>
    <w:rPr>
      <w:color w:val="0000FF"/>
      <w:u w:val="single"/>
    </w:rPr>
  </w:style>
  <w:style w:type="character" w:customStyle="1" w:styleId="10">
    <w:name w:val="Заголовок 1 Знак"/>
    <w:link w:val="1"/>
    <w:locked/>
    <w:rsid w:val="00D75026"/>
    <w:rPr>
      <w:sz w:val="24"/>
      <w:szCs w:val="24"/>
      <w:lang w:val="ru-RU" w:eastAsia="ru-RU" w:bidi="ar-SA"/>
    </w:rPr>
  </w:style>
  <w:style w:type="paragraph" w:styleId="a4">
    <w:name w:val="Normal (Web)"/>
    <w:basedOn w:val="a"/>
    <w:uiPriority w:val="99"/>
    <w:rsid w:val="00D75026"/>
    <w:pPr>
      <w:spacing w:before="100" w:beforeAutospacing="1" w:after="100" w:afterAutospacing="1" w:line="240" w:lineRule="auto"/>
    </w:pPr>
    <w:rPr>
      <w:rFonts w:ascii="Times New Roman" w:hAnsi="Times New Roman"/>
      <w:sz w:val="24"/>
      <w:szCs w:val="24"/>
    </w:rPr>
  </w:style>
  <w:style w:type="character" w:customStyle="1" w:styleId="a5">
    <w:name w:val="Текст сноски Знак"/>
    <w:link w:val="a6"/>
    <w:semiHidden/>
    <w:locked/>
    <w:rsid w:val="00D75026"/>
    <w:rPr>
      <w:lang w:val="ru-RU" w:eastAsia="ru-RU" w:bidi="ar-SA"/>
    </w:rPr>
  </w:style>
  <w:style w:type="paragraph" w:styleId="a6">
    <w:name w:val="footnote text"/>
    <w:basedOn w:val="a"/>
    <w:link w:val="a5"/>
    <w:semiHidden/>
    <w:rsid w:val="00D75026"/>
    <w:pPr>
      <w:spacing w:after="0" w:line="240" w:lineRule="auto"/>
    </w:pPr>
    <w:rPr>
      <w:rFonts w:ascii="Times New Roman" w:hAnsi="Times New Roman"/>
      <w:sz w:val="20"/>
      <w:szCs w:val="20"/>
    </w:rPr>
  </w:style>
  <w:style w:type="character" w:customStyle="1" w:styleId="a7">
    <w:name w:val="Основной текст с отступом Знак"/>
    <w:link w:val="a8"/>
    <w:locked/>
    <w:rsid w:val="00D75026"/>
    <w:rPr>
      <w:sz w:val="24"/>
      <w:szCs w:val="24"/>
      <w:lang w:val="ru-RU" w:eastAsia="ru-RU" w:bidi="ar-SA"/>
    </w:rPr>
  </w:style>
  <w:style w:type="paragraph" w:styleId="a8">
    <w:name w:val="Body Text Indent"/>
    <w:basedOn w:val="a"/>
    <w:link w:val="a7"/>
    <w:rsid w:val="00D75026"/>
    <w:pPr>
      <w:spacing w:after="120" w:line="240" w:lineRule="auto"/>
      <w:ind w:left="283"/>
    </w:pPr>
    <w:rPr>
      <w:rFonts w:ascii="Times New Roman" w:hAnsi="Times New Roman"/>
      <w:sz w:val="24"/>
      <w:szCs w:val="24"/>
    </w:rPr>
  </w:style>
  <w:style w:type="paragraph" w:customStyle="1" w:styleId="a9">
    <w:name w:val="Прижатый влево"/>
    <w:basedOn w:val="a"/>
    <w:next w:val="a"/>
    <w:uiPriority w:val="99"/>
    <w:rsid w:val="00D75026"/>
    <w:pPr>
      <w:widowControl w:val="0"/>
      <w:autoSpaceDE w:val="0"/>
      <w:autoSpaceDN w:val="0"/>
      <w:adjustRightInd w:val="0"/>
      <w:spacing w:after="0" w:line="240" w:lineRule="auto"/>
    </w:pPr>
    <w:rPr>
      <w:rFonts w:ascii="Arial" w:hAnsi="Arial" w:cs="Arial"/>
      <w:sz w:val="24"/>
      <w:szCs w:val="24"/>
    </w:rPr>
  </w:style>
  <w:style w:type="paragraph" w:styleId="aa">
    <w:name w:val="List Paragraph"/>
    <w:basedOn w:val="a"/>
    <w:link w:val="ab"/>
    <w:uiPriority w:val="34"/>
    <w:qFormat/>
    <w:rsid w:val="00D75026"/>
    <w:pPr>
      <w:spacing w:after="0" w:line="240" w:lineRule="auto"/>
      <w:ind w:left="720"/>
      <w:contextualSpacing/>
    </w:pPr>
    <w:rPr>
      <w:rFonts w:ascii="Times New Roman" w:hAnsi="Times New Roman"/>
      <w:sz w:val="24"/>
      <w:szCs w:val="24"/>
    </w:rPr>
  </w:style>
  <w:style w:type="character" w:customStyle="1" w:styleId="style561">
    <w:name w:val="style561"/>
    <w:rsid w:val="00D75026"/>
    <w:rPr>
      <w:b/>
      <w:bCs/>
      <w:color w:val="000000"/>
    </w:rPr>
  </w:style>
  <w:style w:type="character" w:styleId="ac">
    <w:name w:val="Strong"/>
    <w:qFormat/>
    <w:rsid w:val="00D75026"/>
    <w:rPr>
      <w:b/>
      <w:bCs/>
    </w:rPr>
  </w:style>
  <w:style w:type="character" w:customStyle="1" w:styleId="ad">
    <w:name w:val="Знак Знак"/>
    <w:semiHidden/>
    <w:rsid w:val="000F6303"/>
    <w:rPr>
      <w:rFonts w:ascii="Times New Roman" w:hAnsi="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B069B"/>
    <w:pPr>
      <w:spacing w:before="100" w:beforeAutospacing="1" w:after="100" w:afterAutospacing="1" w:line="240" w:lineRule="auto"/>
    </w:pPr>
    <w:rPr>
      <w:rFonts w:ascii="Tahoma" w:hAnsi="Tahoma"/>
      <w:sz w:val="20"/>
      <w:szCs w:val="20"/>
      <w:lang w:val="en-US" w:eastAsia="en-US"/>
    </w:rPr>
  </w:style>
  <w:style w:type="character" w:customStyle="1" w:styleId="20">
    <w:name w:val="Заголовок 2 Знак"/>
    <w:link w:val="2"/>
    <w:rsid w:val="00D136FE"/>
    <w:rPr>
      <w:rFonts w:ascii="Arial" w:hAnsi="Arial" w:cs="Arial"/>
      <w:b/>
      <w:bCs/>
      <w:i/>
      <w:iCs/>
      <w:sz w:val="28"/>
      <w:szCs w:val="28"/>
    </w:rPr>
  </w:style>
  <w:style w:type="paragraph" w:customStyle="1" w:styleId="ConsPlusNormal">
    <w:name w:val="ConsPlusNormal"/>
    <w:rsid w:val="00892732"/>
    <w:pPr>
      <w:widowControl w:val="0"/>
      <w:autoSpaceDE w:val="0"/>
      <w:autoSpaceDN w:val="0"/>
      <w:adjustRightInd w:val="0"/>
      <w:ind w:firstLine="720"/>
    </w:pPr>
    <w:rPr>
      <w:rFonts w:ascii="Arial" w:hAnsi="Arial" w:cs="Arial"/>
    </w:rPr>
  </w:style>
  <w:style w:type="paragraph" w:styleId="ae">
    <w:name w:val="header"/>
    <w:basedOn w:val="a"/>
    <w:link w:val="af"/>
    <w:rsid w:val="006E36F6"/>
    <w:pPr>
      <w:tabs>
        <w:tab w:val="center" w:pos="4677"/>
        <w:tab w:val="right" w:pos="9355"/>
      </w:tabs>
    </w:pPr>
  </w:style>
  <w:style w:type="character" w:customStyle="1" w:styleId="af">
    <w:name w:val="Верхний колонтитул Знак"/>
    <w:link w:val="ae"/>
    <w:rsid w:val="006E36F6"/>
    <w:rPr>
      <w:rFonts w:ascii="Calibri" w:hAnsi="Calibri"/>
      <w:sz w:val="22"/>
      <w:szCs w:val="22"/>
    </w:rPr>
  </w:style>
  <w:style w:type="paragraph" w:styleId="af0">
    <w:name w:val="footer"/>
    <w:basedOn w:val="a"/>
    <w:link w:val="af1"/>
    <w:uiPriority w:val="99"/>
    <w:rsid w:val="006E36F6"/>
    <w:pPr>
      <w:tabs>
        <w:tab w:val="center" w:pos="4677"/>
        <w:tab w:val="right" w:pos="9355"/>
      </w:tabs>
    </w:pPr>
  </w:style>
  <w:style w:type="character" w:customStyle="1" w:styleId="af1">
    <w:name w:val="Нижний колонтитул Знак"/>
    <w:link w:val="af0"/>
    <w:uiPriority w:val="99"/>
    <w:rsid w:val="006E36F6"/>
    <w:rPr>
      <w:rFonts w:ascii="Calibri" w:hAnsi="Calibri"/>
      <w:sz w:val="22"/>
      <w:szCs w:val="22"/>
    </w:rPr>
  </w:style>
  <w:style w:type="paragraph" w:customStyle="1" w:styleId="Default">
    <w:name w:val="Default"/>
    <w:rsid w:val="00BC0531"/>
    <w:pPr>
      <w:autoSpaceDE w:val="0"/>
      <w:autoSpaceDN w:val="0"/>
      <w:adjustRightInd w:val="0"/>
    </w:pPr>
    <w:rPr>
      <w:color w:val="000000"/>
      <w:sz w:val="24"/>
      <w:szCs w:val="24"/>
    </w:rPr>
  </w:style>
  <w:style w:type="table" w:styleId="af2">
    <w:name w:val="Table Grid"/>
    <w:basedOn w:val="a1"/>
    <w:rsid w:val="007631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5809E2"/>
  </w:style>
  <w:style w:type="character" w:customStyle="1" w:styleId="af3">
    <w:name w:val="Гипертекстовая ссылка"/>
    <w:basedOn w:val="a0"/>
    <w:uiPriority w:val="99"/>
    <w:rsid w:val="004F1C5D"/>
    <w:rPr>
      <w:rFonts w:cs="Times New Roman"/>
      <w:color w:val="106BBE"/>
    </w:rPr>
  </w:style>
  <w:style w:type="character" w:customStyle="1" w:styleId="af4">
    <w:name w:val="Основной текст_"/>
    <w:basedOn w:val="a0"/>
    <w:link w:val="11"/>
    <w:rsid w:val="000C2793"/>
    <w:rPr>
      <w:shd w:val="clear" w:color="auto" w:fill="FFFFFF"/>
    </w:rPr>
  </w:style>
  <w:style w:type="paragraph" w:customStyle="1" w:styleId="11">
    <w:name w:val="Основной текст1"/>
    <w:basedOn w:val="a"/>
    <w:link w:val="af4"/>
    <w:rsid w:val="000C2793"/>
    <w:pPr>
      <w:widowControl w:val="0"/>
      <w:shd w:val="clear" w:color="auto" w:fill="FFFFFF"/>
      <w:spacing w:after="0" w:line="240" w:lineRule="auto"/>
    </w:pPr>
    <w:rPr>
      <w:rFonts w:ascii="Times New Roman" w:hAnsi="Times New Roman"/>
      <w:sz w:val="20"/>
      <w:szCs w:val="20"/>
    </w:rPr>
  </w:style>
  <w:style w:type="character" w:customStyle="1" w:styleId="ab">
    <w:name w:val="Абзац списка Знак"/>
    <w:link w:val="aa"/>
    <w:uiPriority w:val="34"/>
    <w:rsid w:val="000C2793"/>
    <w:rPr>
      <w:sz w:val="24"/>
      <w:szCs w:val="24"/>
    </w:rPr>
  </w:style>
  <w:style w:type="character" w:customStyle="1" w:styleId="fontstyle01">
    <w:name w:val="fontstyle01"/>
    <w:basedOn w:val="a0"/>
    <w:rsid w:val="000C2793"/>
    <w:rPr>
      <w:rFonts w:ascii="Times New Roman" w:hAnsi="Times New Roman" w:cs="Times New Roman" w:hint="default"/>
      <w:b w:val="0"/>
      <w:bCs w:val="0"/>
      <w:i w:val="0"/>
      <w:iCs w:val="0"/>
      <w:color w:val="000000"/>
      <w:sz w:val="22"/>
      <w:szCs w:val="22"/>
    </w:rPr>
  </w:style>
  <w:style w:type="character" w:customStyle="1" w:styleId="Link">
    <w:name w:val="Link"/>
    <w:rsid w:val="00A4581D"/>
    <w:rPr>
      <w:color w:val="0000FF"/>
      <w:u w:val="single"/>
    </w:rPr>
  </w:style>
</w:styles>
</file>

<file path=word/webSettings.xml><?xml version="1.0" encoding="utf-8"?>
<w:webSettings xmlns:r="http://schemas.openxmlformats.org/officeDocument/2006/relationships" xmlns:w="http://schemas.openxmlformats.org/wordprocessingml/2006/main">
  <w:divs>
    <w:div w:id="18379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9945" TargetMode="External"/><Relationship Id="rId5" Type="http://schemas.openxmlformats.org/officeDocument/2006/relationships/webSettings" Target="webSettings.xml"/><Relationship Id="rId10" Type="http://schemas.openxmlformats.org/officeDocument/2006/relationships/hyperlink" Target="https://znanium.com/catalog/product/192049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8598-AA46-44DA-95D5-A3D5558F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4664</Words>
  <Characters>26586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31188</CharactersWithSpaces>
  <SharedDoc>false</SharedDoc>
  <HLinks>
    <vt:vector size="24" baseType="variant">
      <vt:variant>
        <vt:i4>6881336</vt:i4>
      </vt:variant>
      <vt:variant>
        <vt:i4>9</vt:i4>
      </vt:variant>
      <vt:variant>
        <vt:i4>0</vt:i4>
      </vt:variant>
      <vt:variant>
        <vt:i4>5</vt:i4>
      </vt:variant>
      <vt:variant>
        <vt:lpwstr>garantf1://10003000.0/</vt:lpwstr>
      </vt:variant>
      <vt:variant>
        <vt:lpwstr/>
      </vt:variant>
      <vt:variant>
        <vt:i4>262149</vt:i4>
      </vt:variant>
      <vt:variant>
        <vt:i4>6</vt:i4>
      </vt:variant>
      <vt:variant>
        <vt:i4>0</vt:i4>
      </vt:variant>
      <vt:variant>
        <vt:i4>5</vt:i4>
      </vt:variant>
      <vt:variant>
        <vt:lpwstr>http://www.businesspravo.ru/</vt:lpwstr>
      </vt:variant>
      <vt:variant>
        <vt:lpwstr/>
      </vt:variant>
      <vt:variant>
        <vt:i4>70254663</vt:i4>
      </vt:variant>
      <vt:variant>
        <vt:i4>3</vt:i4>
      </vt:variant>
      <vt:variant>
        <vt:i4>0</vt:i4>
      </vt:variant>
      <vt:variant>
        <vt:i4>5</vt:i4>
      </vt:variant>
      <vt:variant>
        <vt:lpwstr>http://www.сonsultant.ru/</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Ten</cp:lastModifiedBy>
  <cp:revision>10</cp:revision>
  <cp:lastPrinted>2017-01-26T06:32:00Z</cp:lastPrinted>
  <dcterms:created xsi:type="dcterms:W3CDTF">2021-11-26T03:53:00Z</dcterms:created>
  <dcterms:modified xsi:type="dcterms:W3CDTF">2023-12-20T01:13:00Z</dcterms:modified>
</cp:coreProperties>
</file>